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5068" w:rsidRPr="00C65068" w:rsidRDefault="00C65068" w:rsidP="00C6506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65068" w:rsidRPr="00C65068" w:rsidRDefault="00C65068" w:rsidP="00C65068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C65068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67FCAD96" wp14:editId="639C3905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5068" w:rsidRPr="00C65068" w:rsidRDefault="00C65068" w:rsidP="00C65068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C65068">
        <w:rPr>
          <w:rFonts w:ascii="Monotype Corsiva" w:eastAsia="Calibri" w:hAnsi="Monotype Corsiva" w:cs="Times New Roman"/>
          <w:b/>
          <w:sz w:val="32"/>
          <w:szCs w:val="24"/>
        </w:rPr>
        <w:t>Gádoros Nagyközség Önkormányzata</w:t>
      </w:r>
    </w:p>
    <w:p w:rsidR="00C65068" w:rsidRPr="00C65068" w:rsidRDefault="00C65068" w:rsidP="00C65068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C65068">
        <w:rPr>
          <w:rFonts w:ascii="Monotype Corsiva" w:eastAsia="Calibri" w:hAnsi="Monotype Corsiva" w:cs="Times New Roman"/>
          <w:b/>
          <w:sz w:val="32"/>
          <w:szCs w:val="24"/>
        </w:rPr>
        <w:t>5932 Gádoros, Kossuth u. 16.</w:t>
      </w:r>
    </w:p>
    <w:p w:rsidR="00C65068" w:rsidRPr="00C65068" w:rsidRDefault="00C65068" w:rsidP="00C65068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</w:rPr>
      </w:pPr>
      <w:r w:rsidRPr="00C65068">
        <w:rPr>
          <w:rFonts w:ascii="Monotype Corsiva" w:eastAsia="Calibri" w:hAnsi="Monotype Corsiva" w:cs="Times New Roman"/>
          <w:b/>
          <w:sz w:val="32"/>
          <w:szCs w:val="24"/>
        </w:rPr>
        <w:tab/>
      </w:r>
    </w:p>
    <w:p w:rsidR="00C65068" w:rsidRPr="00C65068" w:rsidRDefault="00C65068" w:rsidP="00C6506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65068" w:rsidRPr="00C65068" w:rsidRDefault="00C65068" w:rsidP="00C6506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65068" w:rsidRPr="00C65068" w:rsidRDefault="00C65068" w:rsidP="00C65068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</w:rPr>
      </w:pPr>
    </w:p>
    <w:p w:rsidR="00C65068" w:rsidRPr="00C65068" w:rsidRDefault="00C65068" w:rsidP="00C6506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C65068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:rsidR="00C65068" w:rsidRPr="00C65068" w:rsidRDefault="00C65068" w:rsidP="00C6506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C65068">
        <w:rPr>
          <w:rFonts w:ascii="Times New Roman" w:eastAsia="Calibri" w:hAnsi="Times New Roman" w:cs="Times New Roman"/>
          <w:sz w:val="32"/>
          <w:szCs w:val="32"/>
        </w:rPr>
        <w:t>a KÉPVISELŐ-TESTÜLET 2019. május 21-ei rendes ülésére</w:t>
      </w:r>
    </w:p>
    <w:p w:rsidR="00C65068" w:rsidRPr="00C65068" w:rsidRDefault="00C65068" w:rsidP="00C6506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65068" w:rsidRPr="00C65068" w:rsidRDefault="00C65068" w:rsidP="00C6506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65068" w:rsidRPr="00C65068" w:rsidRDefault="00C65068" w:rsidP="00C6506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65068" w:rsidRPr="00C65068" w:rsidRDefault="00C65068" w:rsidP="00C65068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3. </w:t>
      </w:r>
      <w:r w:rsidRPr="00C65068">
        <w:rPr>
          <w:rFonts w:ascii="Times New Roman" w:eastAsia="Calibri" w:hAnsi="Times New Roman" w:cs="Times New Roman"/>
          <w:b/>
          <w:sz w:val="24"/>
          <w:szCs w:val="24"/>
          <w:u w:val="single"/>
        </w:rPr>
        <w:t>Napirend:</w:t>
      </w:r>
    </w:p>
    <w:p w:rsidR="00C65068" w:rsidRPr="00C65068" w:rsidRDefault="00C65068" w:rsidP="00C6506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65068" w:rsidRPr="00C65068" w:rsidRDefault="00C65068" w:rsidP="00C65068">
      <w:pPr>
        <w:shd w:val="clear" w:color="auto" w:fill="FFFFFF"/>
        <w:spacing w:after="0" w:line="240" w:lineRule="auto"/>
        <w:ind w:left="2832" w:hanging="283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65068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C6506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A1BC0">
        <w:rPr>
          <w:rFonts w:ascii="Times New Roman" w:eastAsia="Calibri" w:hAnsi="Times New Roman" w:cs="Times New Roman"/>
          <w:sz w:val="24"/>
          <w:szCs w:val="24"/>
        </w:rPr>
        <w:t>2018. évi zárszámadásról szóló rendelet-tervezet megvitatása</w:t>
      </w:r>
    </w:p>
    <w:p w:rsidR="00C65068" w:rsidRPr="00C65068" w:rsidRDefault="00C65068" w:rsidP="00C6506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65068" w:rsidRPr="00C65068" w:rsidRDefault="00C65068" w:rsidP="00C6506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5068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C6506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6506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6506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65068">
        <w:rPr>
          <w:rFonts w:ascii="Times New Roman" w:eastAsia="Calibri" w:hAnsi="Times New Roman" w:cs="Times New Roman"/>
          <w:sz w:val="24"/>
          <w:szCs w:val="24"/>
        </w:rPr>
        <w:t>Maronka Lajos Polgármester</w:t>
      </w:r>
    </w:p>
    <w:p w:rsidR="00C65068" w:rsidRPr="00C65068" w:rsidRDefault="00C65068" w:rsidP="00C6506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65068" w:rsidRPr="00C65068" w:rsidRDefault="00C65068" w:rsidP="00C6506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5068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C6506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6506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6506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65068">
        <w:rPr>
          <w:rFonts w:ascii="Times New Roman" w:eastAsia="Calibri" w:hAnsi="Times New Roman" w:cs="Times New Roman"/>
          <w:sz w:val="24"/>
          <w:szCs w:val="24"/>
        </w:rPr>
        <w:t>Dr. Olasz Imréné dr. jegyző</w:t>
      </w:r>
    </w:p>
    <w:p w:rsidR="00C65068" w:rsidRPr="00C65068" w:rsidRDefault="00C65068" w:rsidP="00C6506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65068" w:rsidRPr="00C65068" w:rsidRDefault="00C65068" w:rsidP="00C6506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5068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Pr="00C6506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65068">
        <w:rPr>
          <w:rFonts w:ascii="Times New Roman" w:eastAsia="Calibri" w:hAnsi="Times New Roman" w:cs="Times New Roman"/>
          <w:sz w:val="24"/>
          <w:szCs w:val="24"/>
        </w:rPr>
        <w:t>Gádoros Nagyközség Önkormányzat</w:t>
      </w:r>
    </w:p>
    <w:p w:rsidR="00C65068" w:rsidRPr="00C65068" w:rsidRDefault="00C65068" w:rsidP="00C65068">
      <w:pPr>
        <w:shd w:val="clear" w:color="auto" w:fill="FFFFFF"/>
        <w:tabs>
          <w:tab w:val="left" w:pos="226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5068">
        <w:rPr>
          <w:rFonts w:ascii="Times New Roman" w:eastAsia="Calibri" w:hAnsi="Times New Roman" w:cs="Times New Roman"/>
          <w:sz w:val="24"/>
          <w:szCs w:val="24"/>
        </w:rPr>
        <w:tab/>
      </w:r>
      <w:r w:rsidRPr="00C65068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Pénzügyi és Gazdasági Bizottsága</w:t>
      </w:r>
    </w:p>
    <w:p w:rsidR="00C65068" w:rsidRDefault="00C65068" w:rsidP="00C6506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38B9" w:rsidRPr="00C65068" w:rsidRDefault="000138B9" w:rsidP="000138B9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C65068">
        <w:rPr>
          <w:rFonts w:ascii="Times New Roman" w:eastAsia="Calibri" w:hAnsi="Times New Roman" w:cs="Times New Roman"/>
          <w:sz w:val="24"/>
          <w:szCs w:val="24"/>
        </w:rPr>
        <w:t>Gádoros Nagyközség Önkormányzat</w:t>
      </w:r>
    </w:p>
    <w:p w:rsidR="000138B9" w:rsidRPr="00C65068" w:rsidRDefault="000138B9" w:rsidP="000138B9">
      <w:pPr>
        <w:shd w:val="clear" w:color="auto" w:fill="FFFFFF"/>
        <w:tabs>
          <w:tab w:val="left" w:pos="226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5068">
        <w:rPr>
          <w:rFonts w:ascii="Times New Roman" w:eastAsia="Calibri" w:hAnsi="Times New Roman" w:cs="Times New Roman"/>
          <w:sz w:val="24"/>
          <w:szCs w:val="24"/>
        </w:rPr>
        <w:tab/>
      </w:r>
      <w:r w:rsidRPr="00C65068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Szociális, Ifjúságvédelmi és Oktatási Bizottsága</w:t>
      </w:r>
    </w:p>
    <w:p w:rsidR="000138B9" w:rsidRPr="00C65068" w:rsidRDefault="000138B9" w:rsidP="00C6506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65068" w:rsidRPr="00C65068" w:rsidRDefault="00C65068" w:rsidP="00C6506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65068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C65068">
        <w:rPr>
          <w:rFonts w:ascii="Times New Roman" w:eastAsia="Calibri" w:hAnsi="Times New Roman" w:cs="Times New Roman"/>
          <w:sz w:val="24"/>
          <w:szCs w:val="24"/>
        </w:rPr>
        <w:t>dr. Olasz Imréné dr. s.k.</w:t>
      </w:r>
    </w:p>
    <w:p w:rsidR="00C65068" w:rsidRPr="00C65068" w:rsidRDefault="00C65068" w:rsidP="00C6506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65068" w:rsidRPr="00C65068" w:rsidRDefault="00C65068" w:rsidP="00C6506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65068" w:rsidRPr="00C65068" w:rsidRDefault="00C65068" w:rsidP="00C6506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65068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:rsidR="00C65068" w:rsidRPr="00C65068" w:rsidRDefault="00C65068" w:rsidP="00C6506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65068" w:rsidRPr="00C65068" w:rsidRDefault="00C65068" w:rsidP="00C65068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5068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C65068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C65068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-214814753"/>
        </w:sdtPr>
        <w:sdtEndPr/>
        <w:sdtContent>
          <w:r w:rsidRPr="00C65068">
            <w:rPr>
              <w:rFonts w:ascii="Times New Roman" w:eastAsia="Calibri" w:hAnsi="Times New Roman" w:cs="Times New Roman"/>
              <w:sz w:val="24"/>
              <w:szCs w:val="24"/>
            </w:rPr>
            <w:sym w:font="Webdings" w:char="F063"/>
          </w:r>
        </w:sdtContent>
      </w:sdt>
    </w:p>
    <w:p w:rsidR="00C65068" w:rsidRPr="00C65068" w:rsidRDefault="00C65068" w:rsidP="00C65068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5068">
        <w:rPr>
          <w:rFonts w:ascii="Times New Roman" w:eastAsia="Calibri" w:hAnsi="Times New Roman" w:cs="Times New Roman"/>
          <w:sz w:val="24"/>
          <w:szCs w:val="24"/>
        </w:rPr>
        <w:tab/>
      </w:r>
      <w:r w:rsidRPr="00C65068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C65068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8"/>
            <w:szCs w:val="28"/>
          </w:rPr>
          <w:id w:val="99700566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imes New Roman" w:hint="eastAsia"/>
              <w:sz w:val="28"/>
              <w:szCs w:val="28"/>
            </w:rPr>
            <w:t>☒</w:t>
          </w:r>
        </w:sdtContent>
      </w:sdt>
      <w:r w:rsidRPr="00C65068">
        <w:rPr>
          <w:rFonts w:ascii="Times New Roman" w:eastAsia="Calibri" w:hAnsi="Times New Roman" w:cs="Times New Roman"/>
          <w:sz w:val="24"/>
          <w:szCs w:val="24"/>
        </w:rPr>
        <w:tab/>
      </w:r>
      <w:r w:rsidRPr="00C65068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:rsidR="00C65068" w:rsidRPr="00C65068" w:rsidRDefault="00C65068" w:rsidP="00C6506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65068" w:rsidRPr="00C65068" w:rsidRDefault="00C65068" w:rsidP="00C6506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C65068" w:rsidRPr="00C65068" w:rsidRDefault="00C65068" w:rsidP="00C6506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65068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</w:t>
      </w:r>
      <w:proofErr w:type="spellStart"/>
      <w:r w:rsidRPr="00C65068">
        <w:rPr>
          <w:rFonts w:ascii="Times New Roman" w:eastAsia="Calibri" w:hAnsi="Times New Roman" w:cs="Times New Roman"/>
          <w:b/>
          <w:sz w:val="24"/>
          <w:szCs w:val="24"/>
        </w:rPr>
        <w:t>közzétehető</w:t>
      </w:r>
      <w:proofErr w:type="spellEnd"/>
      <w:r w:rsidRPr="00C65068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</w:p>
    <w:p w:rsidR="00C65068" w:rsidRPr="00C65068" w:rsidRDefault="00C65068" w:rsidP="00C6506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65068" w:rsidRPr="00C65068" w:rsidRDefault="00C65068" w:rsidP="00C65068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5068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C65068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-585152774"/>
        </w:sdtPr>
        <w:sdtEndPr/>
        <w:sdtContent>
          <w:r w:rsidRPr="00C65068">
            <w:rPr>
              <w:rFonts w:ascii="MS Gothic" w:eastAsia="MS Gothic" w:hAnsi="MS Gothic" w:cs="Times New Roman" w:hint="eastAsia"/>
              <w:sz w:val="24"/>
              <w:szCs w:val="24"/>
            </w:rPr>
            <w:t>☒</w:t>
          </w:r>
        </w:sdtContent>
      </w:sdt>
    </w:p>
    <w:p w:rsidR="00C65068" w:rsidRPr="00C65068" w:rsidRDefault="00C65068" w:rsidP="00C65068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5068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C65068">
        <w:rPr>
          <w:rFonts w:ascii="Times New Roman" w:eastAsia="Calibri" w:hAnsi="Times New Roman" w:cs="Times New Roman"/>
          <w:sz w:val="24"/>
          <w:szCs w:val="24"/>
        </w:rPr>
        <w:tab/>
      </w:r>
      <w:bookmarkStart w:id="1" w:name="_Hlk8894081"/>
      <w:r w:rsidRPr="00C65068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bookmarkEnd w:id="1"/>
    </w:p>
    <w:p w:rsidR="00C65068" w:rsidRPr="00C65068" w:rsidRDefault="00C65068" w:rsidP="00C6506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65068" w:rsidRPr="00C65068" w:rsidRDefault="00C65068" w:rsidP="00C6506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65068" w:rsidRPr="00C65068" w:rsidRDefault="00C65068" w:rsidP="00C65068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5068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C65068">
        <w:rPr>
          <w:rFonts w:ascii="Times New Roman" w:eastAsia="Calibri" w:hAnsi="Times New Roman" w:cs="Times New Roman"/>
          <w:sz w:val="24"/>
          <w:szCs w:val="24"/>
        </w:rPr>
        <w:t>.</w:t>
      </w:r>
      <w:r w:rsidRPr="00C65068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882602538"/>
        </w:sdtPr>
        <w:sdtEndPr/>
        <w:sdtContent>
          <w:r w:rsidRPr="00C65068">
            <w:rPr>
              <w:rFonts w:ascii="MS Gothic" w:eastAsia="MS Gothic" w:hAnsi="MS Gothic" w:cs="Times New Roman" w:hint="eastAsia"/>
              <w:sz w:val="24"/>
              <w:szCs w:val="24"/>
            </w:rPr>
            <w:t>☒</w:t>
          </w:r>
        </w:sdtContent>
      </w:sdt>
    </w:p>
    <w:p w:rsidR="00C65068" w:rsidRPr="00C65068" w:rsidRDefault="00C65068" w:rsidP="00C6506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65068" w:rsidRPr="00C65068" w:rsidRDefault="00C65068" w:rsidP="00C65068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65068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C6506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65068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C65068" w:rsidRPr="00C65068" w:rsidRDefault="00C65068" w:rsidP="00C6506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65068" w:rsidRPr="00C65068" w:rsidRDefault="00C65068" w:rsidP="00C65068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65068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C6506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65068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C65068" w:rsidRPr="00C65068" w:rsidRDefault="00C65068" w:rsidP="00C6506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65068" w:rsidRDefault="00C65068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C75EF" w:rsidRPr="00631386" w:rsidRDefault="00300E80" w:rsidP="00130017">
      <w:pPr>
        <w:jc w:val="center"/>
        <w:rPr>
          <w:b/>
          <w:sz w:val="28"/>
          <w:szCs w:val="28"/>
        </w:rPr>
      </w:pPr>
      <w:r w:rsidRPr="00631386">
        <w:rPr>
          <w:b/>
          <w:sz w:val="28"/>
          <w:szCs w:val="28"/>
        </w:rPr>
        <w:lastRenderedPageBreak/>
        <w:t>E L Ő T E R J E S Z T É S</w:t>
      </w:r>
    </w:p>
    <w:p w:rsidR="00300E80" w:rsidRPr="00631386" w:rsidRDefault="00300E80">
      <w:pPr>
        <w:rPr>
          <w:b/>
          <w:sz w:val="28"/>
          <w:szCs w:val="28"/>
        </w:rPr>
      </w:pPr>
    </w:p>
    <w:p w:rsidR="00300E80" w:rsidRPr="00631386" w:rsidRDefault="00300E80" w:rsidP="00130017">
      <w:pPr>
        <w:jc w:val="center"/>
        <w:rPr>
          <w:b/>
          <w:sz w:val="28"/>
          <w:szCs w:val="28"/>
        </w:rPr>
      </w:pPr>
      <w:r w:rsidRPr="00631386">
        <w:rPr>
          <w:b/>
          <w:sz w:val="28"/>
          <w:szCs w:val="28"/>
        </w:rPr>
        <w:t>A Képviselő – testület 2019. május 21-én 14 órától tartandó rendes ülésére a</w:t>
      </w:r>
    </w:p>
    <w:p w:rsidR="00300E80" w:rsidRDefault="00631386" w:rsidP="00130017">
      <w:pPr>
        <w:jc w:val="center"/>
        <w:rPr>
          <w:b/>
          <w:sz w:val="28"/>
          <w:szCs w:val="28"/>
        </w:rPr>
      </w:pPr>
      <w:r w:rsidRPr="00631386">
        <w:rPr>
          <w:b/>
          <w:sz w:val="28"/>
          <w:szCs w:val="28"/>
        </w:rPr>
        <w:t>2018. évi zárszámadási rendeletről</w:t>
      </w:r>
    </w:p>
    <w:p w:rsidR="00631386" w:rsidRPr="00631386" w:rsidRDefault="00631386">
      <w:pPr>
        <w:rPr>
          <w:b/>
          <w:sz w:val="28"/>
          <w:szCs w:val="28"/>
        </w:rPr>
      </w:pPr>
    </w:p>
    <w:p w:rsidR="00300E80" w:rsidRDefault="00300E80" w:rsidP="00300E80">
      <w:pPr>
        <w:rPr>
          <w:sz w:val="24"/>
          <w:szCs w:val="24"/>
        </w:rPr>
      </w:pPr>
      <w:r w:rsidRPr="00631386">
        <w:rPr>
          <w:sz w:val="24"/>
          <w:szCs w:val="24"/>
        </w:rPr>
        <w:t xml:space="preserve">Az Államháztartásról szóló 2011. évi CXCV. tv. 91. §-a, valamint a 4/2013. (I.11.) Kormányrendelet 5. §- </w:t>
      </w:r>
      <w:proofErr w:type="spellStart"/>
      <w:r w:rsidRPr="00631386">
        <w:rPr>
          <w:sz w:val="24"/>
          <w:szCs w:val="24"/>
        </w:rPr>
        <w:t>ának</w:t>
      </w:r>
      <w:proofErr w:type="spellEnd"/>
      <w:r w:rsidRPr="00631386">
        <w:rPr>
          <w:sz w:val="24"/>
          <w:szCs w:val="24"/>
        </w:rPr>
        <w:t xml:space="preserve"> értelmében a helyi önkormányzat és a többcélú kistérségi társulás a tárgyévet követően költségvetési beszámolót készít. A költségvetési beszámolóról szóló helyi rendeletnek, a képviselő-testület elé terjesztését követő harminc napon belül, de legkésőbb a költségvetési évet követő ötödik hónap utolsó napjáig hatályba lépjen.</w:t>
      </w:r>
    </w:p>
    <w:p w:rsidR="00631386" w:rsidRDefault="00631386" w:rsidP="00300E80">
      <w:pPr>
        <w:rPr>
          <w:sz w:val="24"/>
          <w:szCs w:val="24"/>
        </w:rPr>
      </w:pPr>
    </w:p>
    <w:p w:rsidR="00631386" w:rsidRDefault="00631386" w:rsidP="00300E80">
      <w:pPr>
        <w:rPr>
          <w:sz w:val="24"/>
          <w:szCs w:val="24"/>
          <w:u w:val="single"/>
        </w:rPr>
      </w:pPr>
      <w:r w:rsidRPr="00631386">
        <w:rPr>
          <w:sz w:val="24"/>
          <w:szCs w:val="24"/>
          <w:u w:val="single"/>
        </w:rPr>
        <w:t>Indoklás a rendelethez:</w:t>
      </w:r>
    </w:p>
    <w:p w:rsidR="00631386" w:rsidRDefault="00631386" w:rsidP="00300E80">
      <w:pPr>
        <w:rPr>
          <w:sz w:val="24"/>
          <w:szCs w:val="24"/>
          <w:u w:val="single"/>
        </w:rPr>
      </w:pPr>
    </w:p>
    <w:p w:rsidR="00631386" w:rsidRDefault="00631386" w:rsidP="00300E80">
      <w:pPr>
        <w:rPr>
          <w:b/>
          <w:sz w:val="24"/>
          <w:szCs w:val="24"/>
        </w:rPr>
      </w:pPr>
      <w:r w:rsidRPr="00631386">
        <w:rPr>
          <w:sz w:val="24"/>
          <w:szCs w:val="24"/>
        </w:rPr>
        <w:t>2018. évben</w:t>
      </w:r>
      <w:r>
        <w:rPr>
          <w:sz w:val="24"/>
          <w:szCs w:val="24"/>
        </w:rPr>
        <w:t xml:space="preserve"> Gádoros Nagyközség Önkormányzata költségvetése 422.362.910 forint eredeti előirányzatot, 865.391.447 forint módosított előirányzatot tartalmazott. A költségvetés végrehajtása során a </w:t>
      </w:r>
      <w:r w:rsidRPr="00AA3619">
        <w:rPr>
          <w:b/>
          <w:sz w:val="24"/>
          <w:szCs w:val="24"/>
        </w:rPr>
        <w:t>bevételi</w:t>
      </w:r>
      <w:r>
        <w:rPr>
          <w:sz w:val="24"/>
          <w:szCs w:val="24"/>
        </w:rPr>
        <w:t xml:space="preserve"> tervteljesítés </w:t>
      </w:r>
      <w:r w:rsidRPr="00AA3619">
        <w:rPr>
          <w:b/>
          <w:sz w:val="24"/>
          <w:szCs w:val="24"/>
        </w:rPr>
        <w:t>834.172.641 forint</w:t>
      </w:r>
      <w:r w:rsidR="00AA3619">
        <w:rPr>
          <w:sz w:val="24"/>
          <w:szCs w:val="24"/>
        </w:rPr>
        <w:t xml:space="preserve">. </w:t>
      </w:r>
      <w:r w:rsidR="00AA3619" w:rsidRPr="00AA3619">
        <w:rPr>
          <w:b/>
          <w:sz w:val="24"/>
          <w:szCs w:val="24"/>
        </w:rPr>
        <w:t>Kiadások</w:t>
      </w:r>
      <w:r w:rsidR="00AA3619">
        <w:rPr>
          <w:sz w:val="24"/>
          <w:szCs w:val="24"/>
        </w:rPr>
        <w:t xml:space="preserve"> teljesítése </w:t>
      </w:r>
      <w:r w:rsidR="00AA3619" w:rsidRPr="00AA3619">
        <w:rPr>
          <w:b/>
          <w:sz w:val="24"/>
          <w:szCs w:val="24"/>
        </w:rPr>
        <w:t>591.188.142 forint.</w:t>
      </w:r>
    </w:p>
    <w:p w:rsidR="00AA3619" w:rsidRDefault="00AA3619" w:rsidP="00300E80">
      <w:pPr>
        <w:rPr>
          <w:sz w:val="24"/>
          <w:szCs w:val="24"/>
        </w:rPr>
      </w:pPr>
      <w:r>
        <w:rPr>
          <w:sz w:val="24"/>
          <w:szCs w:val="24"/>
        </w:rPr>
        <w:t>Gádoros Nagyközség Önkormányzata az önkormányzati törvényben előírt kötelező fel</w:t>
      </w:r>
      <w:r w:rsidR="00897D76">
        <w:rPr>
          <w:sz w:val="24"/>
          <w:szCs w:val="24"/>
        </w:rPr>
        <w:t>adatait 2018. évben is ellátta. A</w:t>
      </w:r>
      <w:r>
        <w:rPr>
          <w:sz w:val="24"/>
          <w:szCs w:val="24"/>
        </w:rPr>
        <w:t xml:space="preserve">z intézmények és a </w:t>
      </w:r>
      <w:r w:rsidR="00897D76">
        <w:rPr>
          <w:sz w:val="24"/>
          <w:szCs w:val="24"/>
        </w:rPr>
        <w:t>Polgármesteri Hivatal működését biztosítani tudta. Az Önkormányzat nagy hangsúlyt fektetett a különböző pályázati lehetőségek és egyéb központi költségvetési támogatási források feltárására, ezzel is elősegítve a működési és fejlesztési források növelését.</w:t>
      </w:r>
    </w:p>
    <w:p w:rsidR="00897D76" w:rsidRDefault="00897D76" w:rsidP="00300E80">
      <w:pPr>
        <w:rPr>
          <w:sz w:val="24"/>
          <w:szCs w:val="24"/>
        </w:rPr>
      </w:pPr>
      <w:r>
        <w:rPr>
          <w:sz w:val="24"/>
          <w:szCs w:val="24"/>
        </w:rPr>
        <w:t xml:space="preserve">Intézményi működési bevételek </w:t>
      </w:r>
      <w:r w:rsidR="008B1C21" w:rsidRPr="00E958DF">
        <w:rPr>
          <w:b/>
          <w:sz w:val="24"/>
          <w:szCs w:val="24"/>
        </w:rPr>
        <w:t>103.724.745 forinttal teljesült.</w:t>
      </w:r>
    </w:p>
    <w:p w:rsidR="008B1C21" w:rsidRDefault="008B1C21" w:rsidP="00300E80">
      <w:pPr>
        <w:rPr>
          <w:sz w:val="24"/>
          <w:szCs w:val="24"/>
        </w:rPr>
      </w:pPr>
      <w:r>
        <w:rPr>
          <w:sz w:val="24"/>
          <w:szCs w:val="24"/>
        </w:rPr>
        <w:t>Itt kerülnek elszámolásra az intézményi térítési díjak, sírhelyek megváltása, bérleti díjak, helypénz, mezőgazdasági termékek értékesítése, továbbszámlázott belföldi szolgáltatások.</w:t>
      </w:r>
    </w:p>
    <w:p w:rsidR="00950D4A" w:rsidRDefault="00950D4A" w:rsidP="00300E80">
      <w:pPr>
        <w:rPr>
          <w:sz w:val="24"/>
          <w:szCs w:val="24"/>
        </w:rPr>
      </w:pPr>
    </w:p>
    <w:p w:rsidR="008B1C21" w:rsidRDefault="008B1C21" w:rsidP="00300E80">
      <w:pPr>
        <w:rPr>
          <w:sz w:val="24"/>
          <w:szCs w:val="24"/>
        </w:rPr>
      </w:pPr>
      <w:r>
        <w:rPr>
          <w:sz w:val="24"/>
          <w:szCs w:val="24"/>
        </w:rPr>
        <w:t>A mezőgazdasági termékek és az állatállomány értékesítése a következő képen alakult.</w:t>
      </w:r>
    </w:p>
    <w:p w:rsidR="0023626A" w:rsidRDefault="008B1C21" w:rsidP="008B1C21">
      <w:pPr>
        <w:pStyle w:val="Listaszerbekezds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Kiskerti növények: </w:t>
      </w:r>
      <w:r w:rsidR="00E958DF">
        <w:rPr>
          <w:sz w:val="24"/>
          <w:szCs w:val="24"/>
        </w:rPr>
        <w:t>3.325.435</w:t>
      </w:r>
      <w:r w:rsidR="0023626A">
        <w:rPr>
          <w:sz w:val="24"/>
          <w:szCs w:val="24"/>
        </w:rPr>
        <w:t xml:space="preserve"> forint</w:t>
      </w:r>
    </w:p>
    <w:p w:rsidR="0023626A" w:rsidRDefault="0023626A" w:rsidP="008B1C21">
      <w:pPr>
        <w:pStyle w:val="Listaszerbekezds"/>
        <w:numPr>
          <w:ilvl w:val="0"/>
          <w:numId w:val="1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Sertés:   </w:t>
      </w:r>
      <w:proofErr w:type="gramEnd"/>
      <w:r>
        <w:rPr>
          <w:sz w:val="24"/>
          <w:szCs w:val="24"/>
        </w:rPr>
        <w:t xml:space="preserve">                 </w:t>
      </w:r>
      <w:r w:rsidR="00E958DF">
        <w:rPr>
          <w:sz w:val="24"/>
          <w:szCs w:val="24"/>
        </w:rPr>
        <w:t xml:space="preserve">  2.175.297</w:t>
      </w:r>
      <w:r>
        <w:rPr>
          <w:sz w:val="24"/>
          <w:szCs w:val="24"/>
        </w:rPr>
        <w:t xml:space="preserve"> forint</w:t>
      </w:r>
      <w:r w:rsidR="008B1C21">
        <w:rPr>
          <w:sz w:val="24"/>
          <w:szCs w:val="24"/>
        </w:rPr>
        <w:t xml:space="preserve">    </w:t>
      </w:r>
    </w:p>
    <w:p w:rsidR="008B1C21" w:rsidRDefault="0023626A" w:rsidP="008B1C21">
      <w:pPr>
        <w:pStyle w:val="Listaszerbekezds"/>
        <w:numPr>
          <w:ilvl w:val="0"/>
          <w:numId w:val="1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Bárány:   </w:t>
      </w:r>
      <w:proofErr w:type="gramEnd"/>
      <w:r>
        <w:rPr>
          <w:sz w:val="24"/>
          <w:szCs w:val="24"/>
        </w:rPr>
        <w:t xml:space="preserve">                      </w:t>
      </w:r>
      <w:r w:rsidR="00E958DF">
        <w:rPr>
          <w:sz w:val="24"/>
          <w:szCs w:val="24"/>
        </w:rPr>
        <w:t xml:space="preserve"> </w:t>
      </w:r>
      <w:r>
        <w:rPr>
          <w:sz w:val="24"/>
          <w:szCs w:val="24"/>
        </w:rPr>
        <w:t>26.775 forint</w:t>
      </w:r>
      <w:r w:rsidR="008B1C21">
        <w:rPr>
          <w:sz w:val="24"/>
          <w:szCs w:val="24"/>
        </w:rPr>
        <w:t xml:space="preserve"> </w:t>
      </w:r>
    </w:p>
    <w:p w:rsidR="0023626A" w:rsidRDefault="00E958DF" w:rsidP="008B1C21">
      <w:pPr>
        <w:pStyle w:val="Listaszerbekezds"/>
        <w:numPr>
          <w:ilvl w:val="0"/>
          <w:numId w:val="1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Napraforgó:   </w:t>
      </w:r>
      <w:proofErr w:type="gramEnd"/>
      <w:r>
        <w:rPr>
          <w:sz w:val="24"/>
          <w:szCs w:val="24"/>
        </w:rPr>
        <w:t xml:space="preserve">            618.120 forint</w:t>
      </w:r>
    </w:p>
    <w:p w:rsidR="00E958DF" w:rsidRDefault="00E958DF" w:rsidP="00E958DF">
      <w:pPr>
        <w:pStyle w:val="Listaszerbekezds"/>
        <w:ind w:left="1770"/>
        <w:rPr>
          <w:sz w:val="24"/>
          <w:szCs w:val="24"/>
        </w:rPr>
      </w:pPr>
    </w:p>
    <w:p w:rsidR="00AA3619" w:rsidRPr="00AA5B30" w:rsidRDefault="00E958DF" w:rsidP="00E958DF">
      <w:pPr>
        <w:pStyle w:val="Listaszerbekezds"/>
        <w:ind w:left="1770"/>
        <w:rPr>
          <w:b/>
          <w:sz w:val="24"/>
          <w:szCs w:val="24"/>
          <w:u w:val="single"/>
        </w:rPr>
      </w:pPr>
      <w:proofErr w:type="gramStart"/>
      <w:r w:rsidRPr="00AA5B30">
        <w:rPr>
          <w:b/>
          <w:sz w:val="24"/>
          <w:szCs w:val="24"/>
          <w:u w:val="single"/>
        </w:rPr>
        <w:t xml:space="preserve">Összesen:   </w:t>
      </w:r>
      <w:proofErr w:type="gramEnd"/>
      <w:r w:rsidRPr="00AA5B30">
        <w:rPr>
          <w:b/>
          <w:sz w:val="24"/>
          <w:szCs w:val="24"/>
          <w:u w:val="single"/>
        </w:rPr>
        <w:t xml:space="preserve">             6.145.627 forint     </w:t>
      </w:r>
      <w:r w:rsidR="00950D4A" w:rsidRPr="00AA5B30">
        <w:rPr>
          <w:b/>
          <w:sz w:val="24"/>
          <w:szCs w:val="24"/>
          <w:u w:val="single"/>
        </w:rPr>
        <w:t xml:space="preserve">    </w:t>
      </w:r>
    </w:p>
    <w:p w:rsidR="00950D4A" w:rsidRDefault="00950D4A" w:rsidP="00E958DF">
      <w:pPr>
        <w:pStyle w:val="Listaszerbekezds"/>
        <w:ind w:left="1770"/>
        <w:rPr>
          <w:b/>
          <w:sz w:val="24"/>
          <w:szCs w:val="24"/>
        </w:rPr>
      </w:pPr>
    </w:p>
    <w:p w:rsidR="00950D4A" w:rsidRDefault="00950D4A" w:rsidP="00E958DF">
      <w:pPr>
        <w:pStyle w:val="Listaszerbekezds"/>
        <w:ind w:left="1770"/>
        <w:rPr>
          <w:b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950D4A" w:rsidTr="00323BCF">
        <w:tc>
          <w:tcPr>
            <w:tcW w:w="9062" w:type="dxa"/>
            <w:gridSpan w:val="4"/>
          </w:tcPr>
          <w:p w:rsidR="00950D4A" w:rsidRDefault="00950D4A" w:rsidP="00950D4A">
            <w:pPr>
              <w:pStyle w:val="Listaszerbekezds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                                Működési célú támogatás értékű bevételek alakulása</w:t>
            </w:r>
          </w:p>
        </w:tc>
      </w:tr>
      <w:tr w:rsidR="00950D4A" w:rsidTr="00950D4A">
        <w:tc>
          <w:tcPr>
            <w:tcW w:w="2265" w:type="dxa"/>
          </w:tcPr>
          <w:p w:rsidR="00950D4A" w:rsidRDefault="00950D4A" w:rsidP="00F40B64">
            <w:pPr>
              <w:pStyle w:val="Listaszerbekezds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Eredeti</w:t>
            </w:r>
          </w:p>
        </w:tc>
        <w:tc>
          <w:tcPr>
            <w:tcW w:w="2265" w:type="dxa"/>
          </w:tcPr>
          <w:p w:rsidR="00950D4A" w:rsidRDefault="00950D4A" w:rsidP="00F40B64">
            <w:pPr>
              <w:pStyle w:val="Listaszerbekezds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Módosított</w:t>
            </w:r>
          </w:p>
        </w:tc>
        <w:tc>
          <w:tcPr>
            <w:tcW w:w="2266" w:type="dxa"/>
          </w:tcPr>
          <w:p w:rsidR="00950D4A" w:rsidRDefault="00950D4A" w:rsidP="00F40B64">
            <w:pPr>
              <w:pStyle w:val="Listaszerbekezds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Teljesítés</w:t>
            </w:r>
          </w:p>
        </w:tc>
        <w:tc>
          <w:tcPr>
            <w:tcW w:w="2266" w:type="dxa"/>
          </w:tcPr>
          <w:p w:rsidR="00950D4A" w:rsidRDefault="00F40B64" w:rsidP="00F40B64">
            <w:pPr>
              <w:pStyle w:val="Listaszerbekezds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Teljesítés %-a</w:t>
            </w:r>
          </w:p>
        </w:tc>
      </w:tr>
      <w:tr w:rsidR="00950D4A" w:rsidTr="00950D4A">
        <w:tc>
          <w:tcPr>
            <w:tcW w:w="2265" w:type="dxa"/>
          </w:tcPr>
          <w:p w:rsidR="00950D4A" w:rsidRPr="00F40B64" w:rsidRDefault="00F40B64" w:rsidP="00F40B64">
            <w:pPr>
              <w:pStyle w:val="Listaszerbekezds"/>
              <w:ind w:left="0"/>
              <w:jc w:val="center"/>
              <w:rPr>
                <w:sz w:val="24"/>
                <w:szCs w:val="24"/>
              </w:rPr>
            </w:pPr>
            <w:r w:rsidRPr="00F40B64">
              <w:rPr>
                <w:sz w:val="24"/>
                <w:szCs w:val="24"/>
              </w:rPr>
              <w:t>23.997.400</w:t>
            </w:r>
          </w:p>
        </w:tc>
        <w:tc>
          <w:tcPr>
            <w:tcW w:w="2265" w:type="dxa"/>
          </w:tcPr>
          <w:p w:rsidR="00950D4A" w:rsidRPr="00F40B64" w:rsidRDefault="00F40B64" w:rsidP="00F40B64">
            <w:pPr>
              <w:pStyle w:val="Listaszerbekezds"/>
              <w:ind w:left="0"/>
              <w:jc w:val="center"/>
              <w:rPr>
                <w:sz w:val="24"/>
                <w:szCs w:val="24"/>
              </w:rPr>
            </w:pPr>
            <w:r w:rsidRPr="00F40B64">
              <w:rPr>
                <w:sz w:val="24"/>
                <w:szCs w:val="24"/>
              </w:rPr>
              <w:t>112.121.301</w:t>
            </w:r>
          </w:p>
        </w:tc>
        <w:tc>
          <w:tcPr>
            <w:tcW w:w="2266" w:type="dxa"/>
          </w:tcPr>
          <w:p w:rsidR="00950D4A" w:rsidRPr="00F40B64" w:rsidRDefault="00F40B64" w:rsidP="00F40B64">
            <w:pPr>
              <w:pStyle w:val="Listaszerbekezds"/>
              <w:ind w:left="0"/>
              <w:jc w:val="center"/>
              <w:rPr>
                <w:sz w:val="24"/>
                <w:szCs w:val="24"/>
              </w:rPr>
            </w:pPr>
            <w:r w:rsidRPr="00F40B64">
              <w:rPr>
                <w:sz w:val="24"/>
                <w:szCs w:val="24"/>
              </w:rPr>
              <w:t>106.700.633</w:t>
            </w:r>
          </w:p>
        </w:tc>
        <w:tc>
          <w:tcPr>
            <w:tcW w:w="2266" w:type="dxa"/>
          </w:tcPr>
          <w:p w:rsidR="00950D4A" w:rsidRPr="00F40B64" w:rsidRDefault="00F40B64" w:rsidP="00F40B64">
            <w:pPr>
              <w:pStyle w:val="Listaszerbekezds"/>
              <w:ind w:left="0"/>
              <w:jc w:val="center"/>
              <w:rPr>
                <w:sz w:val="24"/>
                <w:szCs w:val="24"/>
              </w:rPr>
            </w:pPr>
            <w:r w:rsidRPr="00F40B64">
              <w:rPr>
                <w:sz w:val="24"/>
                <w:szCs w:val="24"/>
              </w:rPr>
              <w:t>95,17</w:t>
            </w:r>
          </w:p>
        </w:tc>
      </w:tr>
    </w:tbl>
    <w:p w:rsidR="00F40B64" w:rsidRDefault="00F40B64" w:rsidP="00F40B64">
      <w:pPr>
        <w:rPr>
          <w:b/>
          <w:sz w:val="24"/>
          <w:szCs w:val="24"/>
        </w:rPr>
      </w:pPr>
    </w:p>
    <w:p w:rsidR="00F40B64" w:rsidRDefault="00F40B64" w:rsidP="00F40B64">
      <w:pPr>
        <w:rPr>
          <w:sz w:val="24"/>
          <w:szCs w:val="24"/>
        </w:rPr>
      </w:pPr>
      <w:r w:rsidRPr="00F40B64">
        <w:rPr>
          <w:sz w:val="24"/>
          <w:szCs w:val="24"/>
        </w:rPr>
        <w:t>Az alábbi jogcímeken kapott</w:t>
      </w:r>
      <w:r>
        <w:rPr>
          <w:sz w:val="24"/>
          <w:szCs w:val="24"/>
        </w:rPr>
        <w:t xml:space="preserve"> támogatást az önkormányzat:</w:t>
      </w:r>
    </w:p>
    <w:p w:rsidR="00AA5B30" w:rsidRDefault="00AA5B30" w:rsidP="00AA5B30">
      <w:pPr>
        <w:pStyle w:val="Listaszerbekezds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OEP EÜ finanszírozás                                                 25.151.200 forint</w:t>
      </w:r>
    </w:p>
    <w:p w:rsidR="00AA5B30" w:rsidRDefault="00AA5B30" w:rsidP="00AA5B30">
      <w:pPr>
        <w:pStyle w:val="Listaszerbekezds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MVH támogatás                                                            1.587.441 forint</w:t>
      </w:r>
    </w:p>
    <w:p w:rsidR="00AA5B30" w:rsidRDefault="00AA5B30" w:rsidP="00AA5B30">
      <w:pPr>
        <w:pStyle w:val="Listaszerbekezds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Közfoglalkoztatás támogatása                                  75.941.332 forint</w:t>
      </w:r>
    </w:p>
    <w:p w:rsidR="00AA5B30" w:rsidRDefault="00AA5B30" w:rsidP="00AA5B30">
      <w:pPr>
        <w:pStyle w:val="Listaszerbekezds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Gyermekvédelmi támogatás utalványban                2.860.500 forint</w:t>
      </w:r>
    </w:p>
    <w:p w:rsidR="00970760" w:rsidRDefault="00AA5B30" w:rsidP="00AA5B30">
      <w:pPr>
        <w:pStyle w:val="Listaszerbekezds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Országgyűlési választás                                                1.160.160 forint </w:t>
      </w:r>
    </w:p>
    <w:p w:rsidR="00AA5B30" w:rsidRDefault="00AA5B30" w:rsidP="00AA5B30">
      <w:pPr>
        <w:pStyle w:val="Listaszerbekezds"/>
        <w:ind w:left="1770"/>
        <w:rPr>
          <w:sz w:val="24"/>
          <w:szCs w:val="24"/>
        </w:rPr>
      </w:pPr>
    </w:p>
    <w:p w:rsidR="00AA5B30" w:rsidRDefault="00AA5B30" w:rsidP="00AA5B30">
      <w:pPr>
        <w:rPr>
          <w:sz w:val="24"/>
          <w:szCs w:val="24"/>
        </w:rPr>
      </w:pPr>
      <w:r>
        <w:rPr>
          <w:sz w:val="24"/>
          <w:szCs w:val="24"/>
        </w:rPr>
        <w:t xml:space="preserve">2018. évben az </w:t>
      </w:r>
      <w:r w:rsidRPr="00993EDC">
        <w:rPr>
          <w:b/>
          <w:sz w:val="24"/>
          <w:szCs w:val="24"/>
        </w:rPr>
        <w:t>önkormányzat működési támogatása 292.819.055 forint</w:t>
      </w:r>
      <w:r>
        <w:rPr>
          <w:sz w:val="24"/>
          <w:szCs w:val="24"/>
        </w:rPr>
        <w:t xml:space="preserve">, melyet az </w:t>
      </w:r>
      <w:proofErr w:type="gramStart"/>
      <w:r>
        <w:rPr>
          <w:sz w:val="24"/>
          <w:szCs w:val="24"/>
        </w:rPr>
        <w:t>alábbi  jogcímeken</w:t>
      </w:r>
      <w:proofErr w:type="gramEnd"/>
      <w:r>
        <w:rPr>
          <w:sz w:val="24"/>
          <w:szCs w:val="24"/>
        </w:rPr>
        <w:t xml:space="preserve"> folyósítottak:</w:t>
      </w:r>
    </w:p>
    <w:p w:rsidR="00993EDC" w:rsidRDefault="00993EDC" w:rsidP="00AA5B30">
      <w:pPr>
        <w:rPr>
          <w:sz w:val="24"/>
          <w:szCs w:val="24"/>
        </w:rPr>
      </w:pPr>
    </w:p>
    <w:p w:rsidR="00AA5B30" w:rsidRDefault="00AA5B30" w:rsidP="00AA5B30">
      <w:pPr>
        <w:rPr>
          <w:sz w:val="24"/>
          <w:szCs w:val="24"/>
        </w:rPr>
      </w:pPr>
      <w:r>
        <w:rPr>
          <w:sz w:val="24"/>
          <w:szCs w:val="24"/>
        </w:rPr>
        <w:t>Település általános működési támogatása                                            127.258.844 forint</w:t>
      </w:r>
    </w:p>
    <w:p w:rsidR="00AA5B30" w:rsidRDefault="00AA5B30" w:rsidP="00AA5B30">
      <w:pPr>
        <w:rPr>
          <w:sz w:val="24"/>
          <w:szCs w:val="24"/>
        </w:rPr>
      </w:pPr>
      <w:r>
        <w:rPr>
          <w:sz w:val="24"/>
          <w:szCs w:val="24"/>
        </w:rPr>
        <w:t>Egyes köznevelési feladatok támogatása                                                  52.620.834 forint</w:t>
      </w:r>
    </w:p>
    <w:p w:rsidR="00AA5B30" w:rsidRDefault="00AA5B30" w:rsidP="00AA5B30">
      <w:pPr>
        <w:rPr>
          <w:sz w:val="24"/>
          <w:szCs w:val="24"/>
        </w:rPr>
      </w:pPr>
      <w:r>
        <w:rPr>
          <w:sz w:val="24"/>
          <w:szCs w:val="24"/>
        </w:rPr>
        <w:t>Szociális, gyermekjóléti és gyermekétkeztetési feladatok tám.            90.002.816 forint</w:t>
      </w:r>
    </w:p>
    <w:p w:rsidR="00AA5B30" w:rsidRDefault="00AA5B30" w:rsidP="00AA5B30">
      <w:pPr>
        <w:rPr>
          <w:sz w:val="24"/>
          <w:szCs w:val="24"/>
        </w:rPr>
      </w:pPr>
      <w:r>
        <w:rPr>
          <w:sz w:val="24"/>
          <w:szCs w:val="24"/>
        </w:rPr>
        <w:t>Kulturális feladatok támogatása                                                                   5.142.468 forint</w:t>
      </w:r>
    </w:p>
    <w:p w:rsidR="00AA5B30" w:rsidRDefault="00AA5B30" w:rsidP="00AA5B30">
      <w:pPr>
        <w:rPr>
          <w:sz w:val="24"/>
          <w:szCs w:val="24"/>
        </w:rPr>
      </w:pPr>
      <w:r>
        <w:rPr>
          <w:sz w:val="24"/>
          <w:szCs w:val="24"/>
        </w:rPr>
        <w:t>Működési célú költségvetési támogatás és kiegészítő támogatás        17.794.093 forint</w:t>
      </w:r>
    </w:p>
    <w:p w:rsidR="00993EDC" w:rsidRDefault="00993EDC" w:rsidP="00AA5B30">
      <w:pPr>
        <w:rPr>
          <w:sz w:val="24"/>
          <w:szCs w:val="24"/>
        </w:rPr>
      </w:pPr>
    </w:p>
    <w:p w:rsidR="00993EDC" w:rsidRDefault="0066067A" w:rsidP="00AA5B30">
      <w:pPr>
        <w:rPr>
          <w:sz w:val="24"/>
          <w:szCs w:val="24"/>
        </w:rPr>
      </w:pPr>
      <w:r>
        <w:rPr>
          <w:sz w:val="24"/>
          <w:szCs w:val="24"/>
        </w:rPr>
        <w:t>Sikeres pályázatot nyújtottunk be a szociális célú tüzelőanyag vásárlásához kapcsolódó támogatásra. Az elnyert támogatás összege 2.860.675 forint. Az önkormányzatnak 572.135 forint önerőt kellett biztosítania. Ebből 901 mázsa barnakőszén lett megvásárolva az Ormosszén Zrt-</w:t>
      </w:r>
      <w:proofErr w:type="spellStart"/>
      <w:r>
        <w:rPr>
          <w:sz w:val="24"/>
          <w:szCs w:val="24"/>
        </w:rPr>
        <w:t>től</w:t>
      </w:r>
      <w:proofErr w:type="spellEnd"/>
      <w:r>
        <w:rPr>
          <w:sz w:val="24"/>
          <w:szCs w:val="24"/>
        </w:rPr>
        <w:t>. Így 209 háztartás kapott ily módon támogatást, háztartás</w:t>
      </w:r>
      <w:r w:rsidR="0031305F">
        <w:rPr>
          <w:sz w:val="24"/>
          <w:szCs w:val="24"/>
        </w:rPr>
        <w:t>onként.</w:t>
      </w:r>
    </w:p>
    <w:p w:rsidR="0031305F" w:rsidRDefault="0031305F" w:rsidP="00AA5B30">
      <w:pPr>
        <w:rPr>
          <w:sz w:val="24"/>
          <w:szCs w:val="24"/>
        </w:rPr>
      </w:pPr>
      <w:r>
        <w:rPr>
          <w:sz w:val="24"/>
          <w:szCs w:val="24"/>
        </w:rPr>
        <w:t>2017. évi szociális tüzelőanyag vásárlásához kapcsolódó kiegészítő támogatásból barnakőszén vásárlására 692.150 forintot nyertünk, mely 218 mázsa barnakőszén vásárlására adott lehetőséget. Szintén 209 háztartás kapott íj módón támogatást.</w:t>
      </w:r>
    </w:p>
    <w:p w:rsidR="0031305F" w:rsidRDefault="0031305F" w:rsidP="00AA5B30">
      <w:pPr>
        <w:rPr>
          <w:sz w:val="24"/>
          <w:szCs w:val="24"/>
        </w:rPr>
      </w:pPr>
      <w:r>
        <w:rPr>
          <w:sz w:val="24"/>
          <w:szCs w:val="24"/>
        </w:rPr>
        <w:t>Rendkívüli szociális támogatásra is pályáztunk, melyen 6.724.000 forintot nyertünk el. Továbbá rendkívüli önkormányzati támogatás településüzemeltetési feladatok ellátására 1.500.000 forintot kaptunk.</w:t>
      </w:r>
      <w:r w:rsidR="004E716E">
        <w:rPr>
          <w:sz w:val="24"/>
          <w:szCs w:val="24"/>
        </w:rPr>
        <w:t xml:space="preserve"> </w:t>
      </w:r>
    </w:p>
    <w:p w:rsidR="004E716E" w:rsidRDefault="004E716E" w:rsidP="00AA5B30">
      <w:pPr>
        <w:rPr>
          <w:sz w:val="24"/>
          <w:szCs w:val="24"/>
        </w:rPr>
      </w:pPr>
      <w:r>
        <w:rPr>
          <w:sz w:val="24"/>
          <w:szCs w:val="24"/>
        </w:rPr>
        <w:t>Téli rezsicsökkentéssel kapcsolatos feladatokra 2.964.000 forintot kaptunk. Előzetes igénybejelentéssel érintett 247 darab háztartás.</w:t>
      </w:r>
    </w:p>
    <w:p w:rsidR="004E716E" w:rsidRDefault="004E716E" w:rsidP="00AA5B30">
      <w:pPr>
        <w:rPr>
          <w:sz w:val="24"/>
          <w:szCs w:val="24"/>
        </w:rPr>
      </w:pPr>
      <w:r>
        <w:rPr>
          <w:sz w:val="24"/>
          <w:szCs w:val="24"/>
        </w:rPr>
        <w:t xml:space="preserve">Sikeres pályázatot nyújtottunk be a Kéményseprő-ipari közszolgáltatási díj támogatására, az Oros-Kémény </w:t>
      </w:r>
      <w:proofErr w:type="spellStart"/>
      <w:r>
        <w:rPr>
          <w:sz w:val="24"/>
          <w:szCs w:val="24"/>
        </w:rPr>
        <w:t>Bt-vel</w:t>
      </w:r>
      <w:proofErr w:type="spellEnd"/>
      <w:r>
        <w:rPr>
          <w:sz w:val="24"/>
          <w:szCs w:val="24"/>
        </w:rPr>
        <w:t xml:space="preserve"> karöltve. A megnyert 1.496.520 forintot tovább kellett utalni a közszolgáltatónak.</w:t>
      </w:r>
    </w:p>
    <w:p w:rsidR="004E716E" w:rsidRDefault="004E716E" w:rsidP="00AA5B30">
      <w:pPr>
        <w:rPr>
          <w:sz w:val="24"/>
          <w:szCs w:val="24"/>
        </w:rPr>
      </w:pPr>
    </w:p>
    <w:p w:rsidR="004E716E" w:rsidRDefault="004E716E" w:rsidP="00AA5B30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Biztosítottuk a rászoruló gyermekek szünidei étkeztetését. 4.134.780 forint támogatásba részesültünk. </w:t>
      </w:r>
      <w:r w:rsidR="00EA57C7">
        <w:rPr>
          <w:sz w:val="24"/>
          <w:szCs w:val="24"/>
        </w:rPr>
        <w:t>Az óvodások nyáron 22 napon keresztül 21 fő, az iskolások nyáron 54 napon keresztül 112 fő, tavasszal 2 napon keresztül 76 fő, ősszel 3 napon keresztül 86 fő, télen 3 napon keresztül 104 fő étkezhetett. Az étel adagokat a Fejes Bt. által vezetett konyháról vihették el a gyerekek.</w:t>
      </w:r>
    </w:p>
    <w:p w:rsidR="00EA57C7" w:rsidRDefault="00EA57C7" w:rsidP="00AA5B30">
      <w:pPr>
        <w:rPr>
          <w:sz w:val="24"/>
          <w:szCs w:val="24"/>
        </w:rPr>
      </w:pPr>
    </w:p>
    <w:p w:rsidR="00EA57C7" w:rsidRDefault="00EA57C7" w:rsidP="00AA5B3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Adatok forintban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EA57C7" w:rsidTr="00EA57C7">
        <w:tc>
          <w:tcPr>
            <w:tcW w:w="2265" w:type="dxa"/>
          </w:tcPr>
          <w:p w:rsidR="00EA57C7" w:rsidRPr="00EA57C7" w:rsidRDefault="00EA57C7" w:rsidP="00EA57C7">
            <w:pPr>
              <w:jc w:val="center"/>
              <w:rPr>
                <w:b/>
                <w:sz w:val="24"/>
                <w:szCs w:val="24"/>
              </w:rPr>
            </w:pPr>
            <w:r w:rsidRPr="00EA57C7">
              <w:rPr>
                <w:b/>
                <w:sz w:val="24"/>
                <w:szCs w:val="24"/>
              </w:rPr>
              <w:t>Megnevezés</w:t>
            </w:r>
          </w:p>
        </w:tc>
        <w:tc>
          <w:tcPr>
            <w:tcW w:w="2265" w:type="dxa"/>
          </w:tcPr>
          <w:p w:rsidR="00EA57C7" w:rsidRPr="00EA57C7" w:rsidRDefault="00EA57C7" w:rsidP="00EA57C7">
            <w:pPr>
              <w:jc w:val="center"/>
              <w:rPr>
                <w:b/>
                <w:sz w:val="24"/>
                <w:szCs w:val="24"/>
              </w:rPr>
            </w:pPr>
            <w:r w:rsidRPr="00EA57C7">
              <w:rPr>
                <w:b/>
                <w:sz w:val="24"/>
                <w:szCs w:val="24"/>
              </w:rPr>
              <w:t>Eredeti</w:t>
            </w:r>
          </w:p>
        </w:tc>
        <w:tc>
          <w:tcPr>
            <w:tcW w:w="2266" w:type="dxa"/>
          </w:tcPr>
          <w:p w:rsidR="00EA57C7" w:rsidRPr="00EA57C7" w:rsidRDefault="00EA57C7" w:rsidP="00EA57C7">
            <w:pPr>
              <w:jc w:val="center"/>
              <w:rPr>
                <w:b/>
                <w:sz w:val="24"/>
                <w:szCs w:val="24"/>
              </w:rPr>
            </w:pPr>
            <w:r w:rsidRPr="00EA57C7">
              <w:rPr>
                <w:b/>
                <w:sz w:val="24"/>
                <w:szCs w:val="24"/>
              </w:rPr>
              <w:t>Módosított</w:t>
            </w:r>
          </w:p>
        </w:tc>
        <w:tc>
          <w:tcPr>
            <w:tcW w:w="2266" w:type="dxa"/>
          </w:tcPr>
          <w:p w:rsidR="00EA57C7" w:rsidRPr="00EA57C7" w:rsidRDefault="00EA57C7" w:rsidP="00EA57C7">
            <w:pPr>
              <w:jc w:val="center"/>
              <w:rPr>
                <w:b/>
                <w:sz w:val="24"/>
                <w:szCs w:val="24"/>
              </w:rPr>
            </w:pPr>
            <w:r w:rsidRPr="00EA57C7">
              <w:rPr>
                <w:b/>
                <w:sz w:val="24"/>
                <w:szCs w:val="24"/>
              </w:rPr>
              <w:t>Teljesítés</w:t>
            </w:r>
          </w:p>
        </w:tc>
      </w:tr>
      <w:tr w:rsidR="00EA57C7" w:rsidTr="00EA57C7">
        <w:tc>
          <w:tcPr>
            <w:tcW w:w="2265" w:type="dxa"/>
          </w:tcPr>
          <w:p w:rsidR="00EA57C7" w:rsidRDefault="00EA57C7" w:rsidP="00AA5B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Kommunális adó</w:t>
            </w:r>
          </w:p>
        </w:tc>
        <w:tc>
          <w:tcPr>
            <w:tcW w:w="2265" w:type="dxa"/>
          </w:tcPr>
          <w:p w:rsidR="00EA57C7" w:rsidRDefault="00EA57C7" w:rsidP="00EA57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9.500.000</w:t>
            </w:r>
          </w:p>
        </w:tc>
        <w:tc>
          <w:tcPr>
            <w:tcW w:w="2266" w:type="dxa"/>
          </w:tcPr>
          <w:p w:rsidR="00EA57C7" w:rsidRDefault="00601137" w:rsidP="00EA57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9.500.000</w:t>
            </w:r>
          </w:p>
        </w:tc>
        <w:tc>
          <w:tcPr>
            <w:tcW w:w="2266" w:type="dxa"/>
          </w:tcPr>
          <w:p w:rsidR="00EA57C7" w:rsidRDefault="00601137" w:rsidP="00EA57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10.255.401</w:t>
            </w:r>
          </w:p>
        </w:tc>
      </w:tr>
      <w:tr w:rsidR="00EA57C7" w:rsidTr="00EA57C7">
        <w:tc>
          <w:tcPr>
            <w:tcW w:w="2265" w:type="dxa"/>
          </w:tcPr>
          <w:p w:rsidR="00EA57C7" w:rsidRDefault="00EA57C7" w:rsidP="00AA5B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Iparűzési adó</w:t>
            </w:r>
          </w:p>
        </w:tc>
        <w:tc>
          <w:tcPr>
            <w:tcW w:w="2265" w:type="dxa"/>
          </w:tcPr>
          <w:p w:rsidR="00EA57C7" w:rsidRDefault="00EA57C7" w:rsidP="00EA57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35.000.000</w:t>
            </w:r>
          </w:p>
        </w:tc>
        <w:tc>
          <w:tcPr>
            <w:tcW w:w="2266" w:type="dxa"/>
          </w:tcPr>
          <w:p w:rsidR="00EA57C7" w:rsidRDefault="00601137" w:rsidP="00EA57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47.500.000</w:t>
            </w:r>
          </w:p>
        </w:tc>
        <w:tc>
          <w:tcPr>
            <w:tcW w:w="2266" w:type="dxa"/>
          </w:tcPr>
          <w:p w:rsidR="00EA57C7" w:rsidRDefault="00601137" w:rsidP="00EA57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42.348.248</w:t>
            </w:r>
          </w:p>
        </w:tc>
      </w:tr>
      <w:tr w:rsidR="00EA57C7" w:rsidTr="00EA57C7">
        <w:tc>
          <w:tcPr>
            <w:tcW w:w="2265" w:type="dxa"/>
          </w:tcPr>
          <w:p w:rsidR="00EA57C7" w:rsidRDefault="00EA57C7" w:rsidP="00AA5B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Gépjárműadó</w:t>
            </w:r>
          </w:p>
        </w:tc>
        <w:tc>
          <w:tcPr>
            <w:tcW w:w="2265" w:type="dxa"/>
          </w:tcPr>
          <w:p w:rsidR="00EA57C7" w:rsidRDefault="00EA57C7" w:rsidP="00EA57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5.000.000</w:t>
            </w:r>
          </w:p>
        </w:tc>
        <w:tc>
          <w:tcPr>
            <w:tcW w:w="2266" w:type="dxa"/>
          </w:tcPr>
          <w:p w:rsidR="00EA57C7" w:rsidRDefault="00601137" w:rsidP="00EA57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7.270.000</w:t>
            </w:r>
          </w:p>
        </w:tc>
        <w:tc>
          <w:tcPr>
            <w:tcW w:w="2266" w:type="dxa"/>
          </w:tcPr>
          <w:p w:rsidR="00EA57C7" w:rsidRDefault="00601137" w:rsidP="00EA57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7.396.972</w:t>
            </w:r>
          </w:p>
        </w:tc>
      </w:tr>
      <w:tr w:rsidR="00EA57C7" w:rsidTr="00EA57C7">
        <w:tc>
          <w:tcPr>
            <w:tcW w:w="2265" w:type="dxa"/>
          </w:tcPr>
          <w:p w:rsidR="00EA57C7" w:rsidRDefault="00EA57C7" w:rsidP="00AA5B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Pótlék, </w:t>
            </w:r>
            <w:proofErr w:type="gramStart"/>
            <w:r>
              <w:rPr>
                <w:sz w:val="24"/>
                <w:szCs w:val="24"/>
              </w:rPr>
              <w:t>bírság,egyéb</w:t>
            </w:r>
            <w:proofErr w:type="gramEnd"/>
            <w:r>
              <w:rPr>
                <w:sz w:val="24"/>
                <w:szCs w:val="24"/>
              </w:rPr>
              <w:t xml:space="preserve"> adó</w:t>
            </w:r>
          </w:p>
        </w:tc>
        <w:tc>
          <w:tcPr>
            <w:tcW w:w="2265" w:type="dxa"/>
          </w:tcPr>
          <w:p w:rsidR="00EA57C7" w:rsidRDefault="00601137" w:rsidP="00EA57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800.000</w:t>
            </w:r>
          </w:p>
        </w:tc>
        <w:tc>
          <w:tcPr>
            <w:tcW w:w="2266" w:type="dxa"/>
          </w:tcPr>
          <w:p w:rsidR="00EA57C7" w:rsidRDefault="00601137" w:rsidP="00EA57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800.000</w:t>
            </w:r>
          </w:p>
        </w:tc>
        <w:tc>
          <w:tcPr>
            <w:tcW w:w="2266" w:type="dxa"/>
          </w:tcPr>
          <w:p w:rsidR="00EA57C7" w:rsidRDefault="00601137" w:rsidP="00EA57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302.904</w:t>
            </w:r>
          </w:p>
        </w:tc>
      </w:tr>
      <w:tr w:rsidR="00EA57C7" w:rsidTr="00EA57C7">
        <w:tc>
          <w:tcPr>
            <w:tcW w:w="2265" w:type="dxa"/>
          </w:tcPr>
          <w:p w:rsidR="00EA57C7" w:rsidRDefault="00EA57C7" w:rsidP="00AA5B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Talajterhelési díj</w:t>
            </w:r>
          </w:p>
        </w:tc>
        <w:tc>
          <w:tcPr>
            <w:tcW w:w="2265" w:type="dxa"/>
          </w:tcPr>
          <w:p w:rsidR="00EA57C7" w:rsidRDefault="00601137" w:rsidP="00EA57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600.000</w:t>
            </w:r>
          </w:p>
        </w:tc>
        <w:tc>
          <w:tcPr>
            <w:tcW w:w="2266" w:type="dxa"/>
          </w:tcPr>
          <w:p w:rsidR="00EA57C7" w:rsidRDefault="00601137" w:rsidP="00EA57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600.000</w:t>
            </w:r>
          </w:p>
        </w:tc>
        <w:tc>
          <w:tcPr>
            <w:tcW w:w="2266" w:type="dxa"/>
          </w:tcPr>
          <w:p w:rsidR="00EA57C7" w:rsidRDefault="00601137" w:rsidP="00EA57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364.043</w:t>
            </w:r>
          </w:p>
        </w:tc>
      </w:tr>
      <w:tr w:rsidR="00EA57C7" w:rsidTr="00EA57C7">
        <w:tc>
          <w:tcPr>
            <w:tcW w:w="2265" w:type="dxa"/>
          </w:tcPr>
          <w:p w:rsidR="00EA57C7" w:rsidRDefault="00EA57C7" w:rsidP="00AA5B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Idegenforgalmi adó</w:t>
            </w:r>
          </w:p>
        </w:tc>
        <w:tc>
          <w:tcPr>
            <w:tcW w:w="2265" w:type="dxa"/>
          </w:tcPr>
          <w:p w:rsidR="00EA57C7" w:rsidRDefault="00EA57C7" w:rsidP="00EA57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6" w:type="dxa"/>
          </w:tcPr>
          <w:p w:rsidR="00EA57C7" w:rsidRDefault="00EA57C7" w:rsidP="00EA57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6" w:type="dxa"/>
          </w:tcPr>
          <w:p w:rsidR="00EA57C7" w:rsidRDefault="00601137" w:rsidP="00EA57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177.900</w:t>
            </w:r>
          </w:p>
        </w:tc>
      </w:tr>
      <w:tr w:rsidR="00EA57C7" w:rsidTr="00EA57C7">
        <w:tc>
          <w:tcPr>
            <w:tcW w:w="2265" w:type="dxa"/>
          </w:tcPr>
          <w:p w:rsidR="00EA57C7" w:rsidRPr="00EA57C7" w:rsidRDefault="00EA57C7" w:rsidP="00AA5B30">
            <w:pPr>
              <w:rPr>
                <w:b/>
                <w:sz w:val="24"/>
                <w:szCs w:val="24"/>
              </w:rPr>
            </w:pPr>
            <w:r w:rsidRPr="00EA57C7">
              <w:rPr>
                <w:b/>
                <w:sz w:val="24"/>
                <w:szCs w:val="24"/>
              </w:rPr>
              <w:t>Összesen:</w:t>
            </w:r>
          </w:p>
        </w:tc>
        <w:tc>
          <w:tcPr>
            <w:tcW w:w="2265" w:type="dxa"/>
          </w:tcPr>
          <w:p w:rsidR="00EA57C7" w:rsidRPr="00EA57C7" w:rsidRDefault="00601137" w:rsidP="00EA57C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50.900.000</w:t>
            </w:r>
          </w:p>
        </w:tc>
        <w:tc>
          <w:tcPr>
            <w:tcW w:w="2266" w:type="dxa"/>
          </w:tcPr>
          <w:p w:rsidR="00EA57C7" w:rsidRPr="00EA57C7" w:rsidRDefault="00601137" w:rsidP="00EA57C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65.670.000</w:t>
            </w:r>
          </w:p>
        </w:tc>
        <w:tc>
          <w:tcPr>
            <w:tcW w:w="2266" w:type="dxa"/>
          </w:tcPr>
          <w:p w:rsidR="00EA57C7" w:rsidRPr="00EA57C7" w:rsidRDefault="00601137" w:rsidP="00EA57C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60.845.468</w:t>
            </w:r>
          </w:p>
        </w:tc>
      </w:tr>
    </w:tbl>
    <w:p w:rsidR="00EA57C7" w:rsidRDefault="00EA57C7" w:rsidP="00AA5B30">
      <w:pPr>
        <w:rPr>
          <w:sz w:val="24"/>
          <w:szCs w:val="24"/>
        </w:rPr>
      </w:pPr>
    </w:p>
    <w:p w:rsidR="00993EDC" w:rsidRDefault="00601137" w:rsidP="00AA5B30">
      <w:pPr>
        <w:rPr>
          <w:sz w:val="24"/>
          <w:szCs w:val="24"/>
        </w:rPr>
      </w:pPr>
      <w:r>
        <w:rPr>
          <w:sz w:val="24"/>
          <w:szCs w:val="24"/>
        </w:rPr>
        <w:t>A gépjárműadó bevétel 60%-a továbbra is a központi költségvetést illeti meg, a helyi képviselő testület ebben az adófajtában szabályozási jogkörrel nem rendelkezik.</w:t>
      </w:r>
    </w:p>
    <w:p w:rsidR="00601137" w:rsidRDefault="00601137" w:rsidP="00AA5B30">
      <w:pPr>
        <w:rPr>
          <w:sz w:val="24"/>
          <w:szCs w:val="24"/>
        </w:rPr>
      </w:pPr>
      <w:r>
        <w:rPr>
          <w:sz w:val="24"/>
          <w:szCs w:val="24"/>
        </w:rPr>
        <w:t xml:space="preserve">A helyi adó hátralékok a következő képen </w:t>
      </w:r>
      <w:r w:rsidR="00F85B5C">
        <w:rPr>
          <w:sz w:val="24"/>
          <w:szCs w:val="24"/>
        </w:rPr>
        <w:t>alakultak év végével:</w:t>
      </w:r>
    </w:p>
    <w:p w:rsidR="00F85B5C" w:rsidRDefault="00F85B5C" w:rsidP="00AA5B3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Kommunális adó                             12.140.227 forint</w:t>
      </w:r>
    </w:p>
    <w:p w:rsidR="00F85B5C" w:rsidRDefault="00F85B5C" w:rsidP="00AA5B3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Iparűzési adó                                   10.999.962 forint</w:t>
      </w:r>
    </w:p>
    <w:p w:rsidR="00F85B5C" w:rsidRDefault="00F85B5C" w:rsidP="00AA5B3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Gépjárműadó                                    5.778.654 forint</w:t>
      </w:r>
    </w:p>
    <w:p w:rsidR="00F85B5C" w:rsidRDefault="00F85B5C" w:rsidP="00AA5B3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Pótlék, egyéb bevétel                      3.022.255 forint</w:t>
      </w:r>
    </w:p>
    <w:p w:rsidR="00F85B5C" w:rsidRDefault="00F85B5C" w:rsidP="00AA5B3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Talajterhelési díj                               7.402.790 forint</w:t>
      </w:r>
    </w:p>
    <w:p w:rsidR="00F85B5C" w:rsidRDefault="00F85B5C" w:rsidP="00AA5B30">
      <w:pPr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             </w:t>
      </w:r>
      <w:proofErr w:type="gramStart"/>
      <w:r w:rsidRPr="00F85B5C">
        <w:rPr>
          <w:b/>
          <w:sz w:val="24"/>
          <w:szCs w:val="24"/>
          <w:u w:val="single"/>
        </w:rPr>
        <w:t xml:space="preserve">Összesen:   </w:t>
      </w:r>
      <w:proofErr w:type="gramEnd"/>
      <w:r w:rsidRPr="00F85B5C">
        <w:rPr>
          <w:b/>
          <w:sz w:val="24"/>
          <w:szCs w:val="24"/>
          <w:u w:val="single"/>
        </w:rPr>
        <w:t xml:space="preserve">                               39.343.888 forint</w:t>
      </w:r>
    </w:p>
    <w:p w:rsidR="00F85B5C" w:rsidRDefault="00F85B5C" w:rsidP="00AA5B30">
      <w:pPr>
        <w:rPr>
          <w:b/>
          <w:sz w:val="24"/>
          <w:szCs w:val="24"/>
          <w:u w:val="single"/>
        </w:rPr>
      </w:pPr>
    </w:p>
    <w:p w:rsidR="00F85B5C" w:rsidRDefault="00F85B5C" w:rsidP="00AA5B30">
      <w:pPr>
        <w:rPr>
          <w:sz w:val="24"/>
          <w:szCs w:val="24"/>
        </w:rPr>
      </w:pPr>
      <w:r>
        <w:rPr>
          <w:sz w:val="24"/>
          <w:szCs w:val="24"/>
        </w:rPr>
        <w:t>A felhalmozási célú támogatás értékű bevétel soron szerepel a közművelődési érdekeltség növelő támogatás 821.000 forintja.</w:t>
      </w:r>
    </w:p>
    <w:p w:rsidR="002B6FE3" w:rsidRDefault="002B6FE3" w:rsidP="00AA5B30">
      <w:pPr>
        <w:rPr>
          <w:sz w:val="24"/>
          <w:szCs w:val="24"/>
        </w:rPr>
      </w:pPr>
      <w:r>
        <w:rPr>
          <w:sz w:val="24"/>
          <w:szCs w:val="24"/>
        </w:rPr>
        <w:t>A felhalmozási célú visszatérítendő támogatások, kölcsönök során a befizetett kamatmentes kölcsönök szerepelnek.</w:t>
      </w:r>
    </w:p>
    <w:p w:rsidR="002B6FE3" w:rsidRDefault="002B6FE3" w:rsidP="00AA5B30">
      <w:pPr>
        <w:rPr>
          <w:sz w:val="24"/>
          <w:szCs w:val="24"/>
        </w:rPr>
      </w:pPr>
      <w:r>
        <w:rPr>
          <w:sz w:val="24"/>
          <w:szCs w:val="24"/>
        </w:rPr>
        <w:t>Az Önkormányzat</w:t>
      </w:r>
      <w:r w:rsidR="001B1F9C">
        <w:rPr>
          <w:sz w:val="24"/>
          <w:szCs w:val="24"/>
        </w:rPr>
        <w:t xml:space="preserve"> 18.653.370</w:t>
      </w:r>
      <w:r>
        <w:rPr>
          <w:sz w:val="24"/>
          <w:szCs w:val="24"/>
        </w:rPr>
        <w:t xml:space="preserve"> forint hátralék</w:t>
      </w:r>
      <w:r w:rsidR="002C02A3">
        <w:rPr>
          <w:sz w:val="24"/>
          <w:szCs w:val="24"/>
        </w:rPr>
        <w:t>ot tart nyílván a Vízi közműből, ez 351 főt érint, ebből 78 fő még egyáltalán ne</w:t>
      </w:r>
      <w:r w:rsidR="008B4488">
        <w:rPr>
          <w:sz w:val="24"/>
          <w:szCs w:val="24"/>
        </w:rPr>
        <w:t>m kezdte meg a törlesztést.</w:t>
      </w:r>
    </w:p>
    <w:p w:rsidR="001B1F9C" w:rsidRDefault="001B1F9C" w:rsidP="00AA5B30">
      <w:pPr>
        <w:rPr>
          <w:sz w:val="24"/>
          <w:szCs w:val="24"/>
        </w:rPr>
      </w:pPr>
    </w:p>
    <w:p w:rsidR="001B1F9C" w:rsidRPr="001B1F9C" w:rsidRDefault="001B1F9C" w:rsidP="00AA5B30">
      <w:pPr>
        <w:rPr>
          <w:b/>
          <w:sz w:val="24"/>
          <w:szCs w:val="24"/>
          <w:u w:val="single"/>
        </w:rPr>
      </w:pPr>
    </w:p>
    <w:p w:rsidR="00993EDC" w:rsidRDefault="000A4684" w:rsidP="00AA5B30">
      <w:pPr>
        <w:rPr>
          <w:sz w:val="24"/>
          <w:szCs w:val="24"/>
        </w:rPr>
      </w:pPr>
      <w:r>
        <w:rPr>
          <w:sz w:val="24"/>
          <w:szCs w:val="24"/>
        </w:rPr>
        <w:lastRenderedPageBreak/>
        <w:t>A pénzkészlet alakulása 2018. december 31-én:</w:t>
      </w:r>
    </w:p>
    <w:p w:rsidR="000A4684" w:rsidRDefault="000A4684" w:rsidP="00AA5B30">
      <w:pPr>
        <w:rPr>
          <w:sz w:val="24"/>
          <w:szCs w:val="24"/>
        </w:rPr>
      </w:pPr>
    </w:p>
    <w:p w:rsidR="000A4684" w:rsidRDefault="000A4684" w:rsidP="00AA5B3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Adatok forintban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504"/>
        <w:gridCol w:w="1443"/>
        <w:gridCol w:w="1482"/>
        <w:gridCol w:w="1446"/>
        <w:gridCol w:w="1497"/>
        <w:gridCol w:w="1690"/>
      </w:tblGrid>
      <w:tr w:rsidR="008B4488" w:rsidTr="008B4488">
        <w:tc>
          <w:tcPr>
            <w:tcW w:w="1510" w:type="dxa"/>
          </w:tcPr>
          <w:p w:rsidR="008B4488" w:rsidRPr="008B4488" w:rsidRDefault="008B4488" w:rsidP="008B4488">
            <w:pPr>
              <w:jc w:val="center"/>
              <w:rPr>
                <w:b/>
                <w:sz w:val="24"/>
                <w:szCs w:val="24"/>
              </w:rPr>
            </w:pPr>
            <w:r w:rsidRPr="008B4488">
              <w:rPr>
                <w:b/>
                <w:sz w:val="24"/>
                <w:szCs w:val="24"/>
              </w:rPr>
              <w:t>Megnevezés</w:t>
            </w:r>
          </w:p>
        </w:tc>
        <w:tc>
          <w:tcPr>
            <w:tcW w:w="1510" w:type="dxa"/>
          </w:tcPr>
          <w:p w:rsidR="008B4488" w:rsidRPr="008B4488" w:rsidRDefault="008B4488" w:rsidP="008B4488">
            <w:pPr>
              <w:jc w:val="center"/>
              <w:rPr>
                <w:b/>
                <w:sz w:val="24"/>
                <w:szCs w:val="24"/>
              </w:rPr>
            </w:pPr>
            <w:r w:rsidRPr="008B4488">
              <w:rPr>
                <w:b/>
                <w:sz w:val="24"/>
                <w:szCs w:val="24"/>
              </w:rPr>
              <w:t>Óvoda</w:t>
            </w:r>
          </w:p>
        </w:tc>
        <w:tc>
          <w:tcPr>
            <w:tcW w:w="1510" w:type="dxa"/>
          </w:tcPr>
          <w:p w:rsidR="008B4488" w:rsidRPr="008B4488" w:rsidRDefault="008B4488" w:rsidP="008B4488">
            <w:pPr>
              <w:jc w:val="center"/>
              <w:rPr>
                <w:b/>
                <w:sz w:val="24"/>
                <w:szCs w:val="24"/>
              </w:rPr>
            </w:pPr>
            <w:r w:rsidRPr="008B4488">
              <w:rPr>
                <w:b/>
                <w:sz w:val="24"/>
                <w:szCs w:val="24"/>
              </w:rPr>
              <w:t>Gondozási Központ</w:t>
            </w:r>
          </w:p>
        </w:tc>
        <w:tc>
          <w:tcPr>
            <w:tcW w:w="1510" w:type="dxa"/>
          </w:tcPr>
          <w:p w:rsidR="008B4488" w:rsidRPr="008B4488" w:rsidRDefault="008B4488" w:rsidP="008B4488">
            <w:pPr>
              <w:jc w:val="center"/>
              <w:rPr>
                <w:b/>
                <w:sz w:val="24"/>
                <w:szCs w:val="24"/>
              </w:rPr>
            </w:pPr>
            <w:r w:rsidRPr="008B4488">
              <w:rPr>
                <w:b/>
                <w:sz w:val="24"/>
                <w:szCs w:val="24"/>
              </w:rPr>
              <w:t>Hivatal</w:t>
            </w:r>
          </w:p>
        </w:tc>
        <w:tc>
          <w:tcPr>
            <w:tcW w:w="1511" w:type="dxa"/>
          </w:tcPr>
          <w:p w:rsidR="008B4488" w:rsidRPr="008B4488" w:rsidRDefault="008B4488" w:rsidP="008B4488">
            <w:pPr>
              <w:jc w:val="center"/>
              <w:rPr>
                <w:b/>
                <w:sz w:val="24"/>
                <w:szCs w:val="24"/>
              </w:rPr>
            </w:pPr>
            <w:r w:rsidRPr="008B4488">
              <w:rPr>
                <w:b/>
                <w:sz w:val="24"/>
                <w:szCs w:val="24"/>
              </w:rPr>
              <w:t>Művelődési Ház</w:t>
            </w:r>
          </w:p>
        </w:tc>
        <w:tc>
          <w:tcPr>
            <w:tcW w:w="1511" w:type="dxa"/>
          </w:tcPr>
          <w:p w:rsidR="008B4488" w:rsidRPr="008B4488" w:rsidRDefault="008B4488" w:rsidP="008B4488">
            <w:pPr>
              <w:jc w:val="center"/>
              <w:rPr>
                <w:b/>
                <w:sz w:val="24"/>
                <w:szCs w:val="24"/>
              </w:rPr>
            </w:pPr>
            <w:r w:rsidRPr="008B4488">
              <w:rPr>
                <w:b/>
                <w:sz w:val="24"/>
                <w:szCs w:val="24"/>
              </w:rPr>
              <w:t>Önkormányzat</w:t>
            </w:r>
          </w:p>
        </w:tc>
      </w:tr>
      <w:tr w:rsidR="008B4488" w:rsidTr="008B4488">
        <w:tc>
          <w:tcPr>
            <w:tcW w:w="1510" w:type="dxa"/>
          </w:tcPr>
          <w:p w:rsidR="008B4488" w:rsidRPr="008B4488" w:rsidRDefault="008B4488" w:rsidP="008B4488">
            <w:pPr>
              <w:jc w:val="center"/>
              <w:rPr>
                <w:b/>
                <w:sz w:val="24"/>
                <w:szCs w:val="24"/>
              </w:rPr>
            </w:pPr>
            <w:r w:rsidRPr="008B4488">
              <w:rPr>
                <w:b/>
                <w:sz w:val="24"/>
                <w:szCs w:val="24"/>
              </w:rPr>
              <w:t>Bank</w:t>
            </w:r>
          </w:p>
        </w:tc>
        <w:tc>
          <w:tcPr>
            <w:tcW w:w="1510" w:type="dxa"/>
          </w:tcPr>
          <w:p w:rsidR="008B4488" w:rsidRDefault="001324DA" w:rsidP="00132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31.414</w:t>
            </w:r>
          </w:p>
        </w:tc>
        <w:tc>
          <w:tcPr>
            <w:tcW w:w="1510" w:type="dxa"/>
          </w:tcPr>
          <w:p w:rsidR="008B4488" w:rsidRDefault="001324DA" w:rsidP="00132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567.569</w:t>
            </w:r>
          </w:p>
        </w:tc>
        <w:tc>
          <w:tcPr>
            <w:tcW w:w="1510" w:type="dxa"/>
          </w:tcPr>
          <w:p w:rsidR="008B4488" w:rsidRDefault="001324DA" w:rsidP="00132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57.376</w:t>
            </w:r>
          </w:p>
        </w:tc>
        <w:tc>
          <w:tcPr>
            <w:tcW w:w="1511" w:type="dxa"/>
          </w:tcPr>
          <w:p w:rsidR="008B4488" w:rsidRDefault="001324DA" w:rsidP="00132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38.753</w:t>
            </w:r>
          </w:p>
        </w:tc>
        <w:tc>
          <w:tcPr>
            <w:tcW w:w="1511" w:type="dxa"/>
          </w:tcPr>
          <w:p w:rsidR="008B4488" w:rsidRDefault="001324DA" w:rsidP="00132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270.091.264</w:t>
            </w:r>
          </w:p>
        </w:tc>
      </w:tr>
      <w:tr w:rsidR="008B4488" w:rsidTr="008B4488">
        <w:tc>
          <w:tcPr>
            <w:tcW w:w="1510" w:type="dxa"/>
          </w:tcPr>
          <w:p w:rsidR="008B4488" w:rsidRPr="008B4488" w:rsidRDefault="008B4488" w:rsidP="008B4488">
            <w:pPr>
              <w:jc w:val="center"/>
              <w:rPr>
                <w:b/>
                <w:sz w:val="24"/>
                <w:szCs w:val="24"/>
              </w:rPr>
            </w:pPr>
            <w:r w:rsidRPr="008B4488">
              <w:rPr>
                <w:b/>
                <w:sz w:val="24"/>
                <w:szCs w:val="24"/>
              </w:rPr>
              <w:t>Pénztár</w:t>
            </w:r>
          </w:p>
        </w:tc>
        <w:tc>
          <w:tcPr>
            <w:tcW w:w="1510" w:type="dxa"/>
          </w:tcPr>
          <w:p w:rsidR="008B4488" w:rsidRDefault="001324DA" w:rsidP="00132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7.955</w:t>
            </w:r>
          </w:p>
        </w:tc>
        <w:tc>
          <w:tcPr>
            <w:tcW w:w="1510" w:type="dxa"/>
          </w:tcPr>
          <w:p w:rsidR="008B4488" w:rsidRDefault="001324DA" w:rsidP="00132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519.180</w:t>
            </w:r>
          </w:p>
        </w:tc>
        <w:tc>
          <w:tcPr>
            <w:tcW w:w="1510" w:type="dxa"/>
          </w:tcPr>
          <w:p w:rsidR="008B4488" w:rsidRDefault="001324DA" w:rsidP="00132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27.820</w:t>
            </w:r>
          </w:p>
        </w:tc>
        <w:tc>
          <w:tcPr>
            <w:tcW w:w="1511" w:type="dxa"/>
          </w:tcPr>
          <w:p w:rsidR="008B4488" w:rsidRDefault="001324DA" w:rsidP="00132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94.875</w:t>
            </w:r>
          </w:p>
        </w:tc>
        <w:tc>
          <w:tcPr>
            <w:tcW w:w="1511" w:type="dxa"/>
          </w:tcPr>
          <w:p w:rsidR="008B4488" w:rsidRDefault="001324DA" w:rsidP="00132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433.875</w:t>
            </w:r>
          </w:p>
        </w:tc>
      </w:tr>
      <w:tr w:rsidR="008B4488" w:rsidTr="008B4488">
        <w:tc>
          <w:tcPr>
            <w:tcW w:w="1510" w:type="dxa"/>
          </w:tcPr>
          <w:p w:rsidR="008B4488" w:rsidRPr="008B4488" w:rsidRDefault="008B4488" w:rsidP="008B4488">
            <w:pPr>
              <w:jc w:val="center"/>
              <w:rPr>
                <w:b/>
                <w:sz w:val="24"/>
                <w:szCs w:val="24"/>
              </w:rPr>
            </w:pPr>
            <w:r w:rsidRPr="008B4488">
              <w:rPr>
                <w:b/>
                <w:sz w:val="24"/>
                <w:szCs w:val="24"/>
              </w:rPr>
              <w:t>Idegen pénz</w:t>
            </w:r>
          </w:p>
        </w:tc>
        <w:tc>
          <w:tcPr>
            <w:tcW w:w="1510" w:type="dxa"/>
          </w:tcPr>
          <w:p w:rsidR="008B4488" w:rsidRDefault="008B4488" w:rsidP="00132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0" w:type="dxa"/>
          </w:tcPr>
          <w:p w:rsidR="008B4488" w:rsidRDefault="001324DA" w:rsidP="00132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2.120.160</w:t>
            </w:r>
          </w:p>
        </w:tc>
        <w:tc>
          <w:tcPr>
            <w:tcW w:w="1510" w:type="dxa"/>
          </w:tcPr>
          <w:p w:rsidR="008B4488" w:rsidRDefault="008B4488" w:rsidP="00132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1" w:type="dxa"/>
          </w:tcPr>
          <w:p w:rsidR="008B4488" w:rsidRDefault="008B4488" w:rsidP="00132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1" w:type="dxa"/>
          </w:tcPr>
          <w:p w:rsidR="008B4488" w:rsidRDefault="008B4488" w:rsidP="001324DA">
            <w:pPr>
              <w:jc w:val="center"/>
              <w:rPr>
                <w:sz w:val="24"/>
                <w:szCs w:val="24"/>
              </w:rPr>
            </w:pPr>
          </w:p>
        </w:tc>
      </w:tr>
      <w:tr w:rsidR="008B4488" w:rsidTr="008B4488">
        <w:tc>
          <w:tcPr>
            <w:tcW w:w="1510" w:type="dxa"/>
          </w:tcPr>
          <w:p w:rsidR="008B4488" w:rsidRPr="008B4488" w:rsidRDefault="008B4488" w:rsidP="008B4488">
            <w:pPr>
              <w:jc w:val="center"/>
              <w:rPr>
                <w:b/>
                <w:sz w:val="24"/>
                <w:szCs w:val="24"/>
              </w:rPr>
            </w:pPr>
            <w:r w:rsidRPr="008B4488">
              <w:rPr>
                <w:b/>
                <w:sz w:val="24"/>
                <w:szCs w:val="24"/>
              </w:rPr>
              <w:t>Összesen:</w:t>
            </w:r>
          </w:p>
        </w:tc>
        <w:tc>
          <w:tcPr>
            <w:tcW w:w="1510" w:type="dxa"/>
          </w:tcPr>
          <w:p w:rsidR="008B4488" w:rsidRPr="001324DA" w:rsidRDefault="001324DA" w:rsidP="001324DA">
            <w:pPr>
              <w:jc w:val="center"/>
              <w:rPr>
                <w:b/>
                <w:sz w:val="24"/>
                <w:szCs w:val="24"/>
              </w:rPr>
            </w:pPr>
            <w:r w:rsidRPr="001324DA">
              <w:rPr>
                <w:b/>
                <w:sz w:val="24"/>
                <w:szCs w:val="24"/>
              </w:rPr>
              <w:t>39.369</w:t>
            </w:r>
          </w:p>
        </w:tc>
        <w:tc>
          <w:tcPr>
            <w:tcW w:w="1510" w:type="dxa"/>
          </w:tcPr>
          <w:p w:rsidR="008B4488" w:rsidRPr="001324DA" w:rsidRDefault="001324DA" w:rsidP="001324DA">
            <w:pPr>
              <w:jc w:val="center"/>
              <w:rPr>
                <w:b/>
                <w:sz w:val="24"/>
                <w:szCs w:val="24"/>
              </w:rPr>
            </w:pPr>
            <w:r w:rsidRPr="001324DA">
              <w:rPr>
                <w:b/>
                <w:sz w:val="24"/>
                <w:szCs w:val="24"/>
              </w:rPr>
              <w:t>3.206.909</w:t>
            </w:r>
          </w:p>
        </w:tc>
        <w:tc>
          <w:tcPr>
            <w:tcW w:w="1510" w:type="dxa"/>
          </w:tcPr>
          <w:p w:rsidR="008B4488" w:rsidRPr="001324DA" w:rsidRDefault="001324DA" w:rsidP="001324DA">
            <w:pPr>
              <w:jc w:val="center"/>
              <w:rPr>
                <w:b/>
                <w:sz w:val="24"/>
                <w:szCs w:val="24"/>
              </w:rPr>
            </w:pPr>
            <w:r w:rsidRPr="001324DA">
              <w:rPr>
                <w:b/>
                <w:sz w:val="24"/>
                <w:szCs w:val="24"/>
              </w:rPr>
              <w:t>85.196</w:t>
            </w:r>
          </w:p>
        </w:tc>
        <w:tc>
          <w:tcPr>
            <w:tcW w:w="1511" w:type="dxa"/>
          </w:tcPr>
          <w:p w:rsidR="008B4488" w:rsidRPr="001324DA" w:rsidRDefault="001324DA" w:rsidP="001324DA">
            <w:pPr>
              <w:jc w:val="center"/>
              <w:rPr>
                <w:b/>
                <w:sz w:val="24"/>
                <w:szCs w:val="24"/>
              </w:rPr>
            </w:pPr>
            <w:r w:rsidRPr="001324DA">
              <w:rPr>
                <w:b/>
                <w:sz w:val="24"/>
                <w:szCs w:val="24"/>
              </w:rPr>
              <w:t>133.628</w:t>
            </w:r>
          </w:p>
        </w:tc>
        <w:tc>
          <w:tcPr>
            <w:tcW w:w="1511" w:type="dxa"/>
          </w:tcPr>
          <w:p w:rsidR="008B4488" w:rsidRPr="001324DA" w:rsidRDefault="001324DA" w:rsidP="001324DA">
            <w:pPr>
              <w:jc w:val="center"/>
              <w:rPr>
                <w:b/>
                <w:sz w:val="24"/>
                <w:szCs w:val="24"/>
              </w:rPr>
            </w:pPr>
            <w:r w:rsidRPr="001324DA">
              <w:rPr>
                <w:b/>
                <w:sz w:val="24"/>
                <w:szCs w:val="24"/>
              </w:rPr>
              <w:t>270.525.139</w:t>
            </w:r>
          </w:p>
        </w:tc>
      </w:tr>
    </w:tbl>
    <w:p w:rsidR="000A4684" w:rsidRDefault="000A4684" w:rsidP="00AA5B30">
      <w:pPr>
        <w:rPr>
          <w:sz w:val="24"/>
          <w:szCs w:val="24"/>
        </w:rPr>
      </w:pPr>
    </w:p>
    <w:p w:rsidR="00AA5B30" w:rsidRDefault="00AA5B30" w:rsidP="00AA5B3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</w:t>
      </w:r>
    </w:p>
    <w:p w:rsidR="00AA5B30" w:rsidRDefault="001324DA" w:rsidP="00AA5B30">
      <w:pPr>
        <w:rPr>
          <w:sz w:val="24"/>
          <w:szCs w:val="24"/>
        </w:rPr>
      </w:pPr>
      <w:r w:rsidRPr="00B17F7C">
        <w:rPr>
          <w:b/>
          <w:sz w:val="24"/>
          <w:szCs w:val="24"/>
        </w:rPr>
        <w:t>Ez mindösszesen: 273.990.241 forint</w:t>
      </w:r>
      <w:r>
        <w:rPr>
          <w:sz w:val="24"/>
          <w:szCs w:val="24"/>
        </w:rPr>
        <w:t>, melyből feladattal terhelt</w:t>
      </w:r>
      <w:r w:rsidR="00B17F7C">
        <w:rPr>
          <w:sz w:val="24"/>
          <w:szCs w:val="24"/>
        </w:rPr>
        <w:t xml:space="preserve"> a TOP-os pályázatok alszámláin lévő összegek 104.983.032 forint,</w:t>
      </w:r>
      <w:r w:rsidR="003C4DCB">
        <w:rPr>
          <w:sz w:val="24"/>
          <w:szCs w:val="24"/>
        </w:rPr>
        <w:t xml:space="preserve"> plusz a MÁK által vezetett elkülönített számla 89.780.804 forint,</w:t>
      </w:r>
      <w:r w:rsidR="00B17F7C">
        <w:rPr>
          <w:sz w:val="24"/>
          <w:szCs w:val="24"/>
        </w:rPr>
        <w:t xml:space="preserve"> valamint a Startos elkü</w:t>
      </w:r>
      <w:r w:rsidR="003C4DCB">
        <w:rPr>
          <w:sz w:val="24"/>
          <w:szCs w:val="24"/>
        </w:rPr>
        <w:t>lönített számlán lévő 33.029.002</w:t>
      </w:r>
      <w:r w:rsidR="00B17F7C">
        <w:rPr>
          <w:sz w:val="24"/>
          <w:szCs w:val="24"/>
        </w:rPr>
        <w:t xml:space="preserve"> forint.</w:t>
      </w:r>
    </w:p>
    <w:p w:rsidR="005F10C9" w:rsidRDefault="005F10C9" w:rsidP="00AA5B30">
      <w:pPr>
        <w:rPr>
          <w:sz w:val="24"/>
          <w:szCs w:val="24"/>
        </w:rPr>
      </w:pPr>
    </w:p>
    <w:p w:rsidR="005F10C9" w:rsidRDefault="005F10C9" w:rsidP="00AA5B30">
      <w:pPr>
        <w:rPr>
          <w:sz w:val="24"/>
          <w:szCs w:val="24"/>
        </w:rPr>
      </w:pPr>
      <w:r>
        <w:rPr>
          <w:sz w:val="24"/>
          <w:szCs w:val="24"/>
        </w:rPr>
        <w:t>Az Önkormányzatnál a 270.091.264 forint a következő tételekből tevődik össze:</w:t>
      </w:r>
    </w:p>
    <w:p w:rsidR="005F10C9" w:rsidRDefault="005F10C9" w:rsidP="005F10C9">
      <w:pPr>
        <w:pStyle w:val="Listaszerbekezds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az önkormányzat fő számlája                    19.463.265 forint</w:t>
      </w:r>
    </w:p>
    <w:p w:rsidR="005F10C9" w:rsidRDefault="005F10C9" w:rsidP="005F10C9">
      <w:pPr>
        <w:pStyle w:val="Listaszerbekezds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közfoglalkoztatás                                         33.029.002 forint</w:t>
      </w:r>
    </w:p>
    <w:p w:rsidR="005F10C9" w:rsidRDefault="005F10C9" w:rsidP="005F10C9">
      <w:pPr>
        <w:pStyle w:val="Listaszerbekezds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vízi közmű számlája                                       5.231.098 forint</w:t>
      </w:r>
    </w:p>
    <w:p w:rsidR="005F10C9" w:rsidRDefault="005F10C9" w:rsidP="005F10C9">
      <w:pPr>
        <w:pStyle w:val="Listaszerbekezds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K&amp;H                                                                  2.535.803 forint</w:t>
      </w:r>
    </w:p>
    <w:p w:rsidR="005F10C9" w:rsidRDefault="005F10C9" w:rsidP="005F10C9">
      <w:pPr>
        <w:pStyle w:val="Listaszerbekezds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TOP-os számlák                                          104.983.032 forint </w:t>
      </w:r>
    </w:p>
    <w:p w:rsidR="005F10C9" w:rsidRDefault="005F10C9" w:rsidP="005F10C9">
      <w:pPr>
        <w:pStyle w:val="Listaszerbekezds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kommunális adó                                             1.635.251 forint</w:t>
      </w:r>
    </w:p>
    <w:p w:rsidR="005F10C9" w:rsidRDefault="005F10C9" w:rsidP="005F10C9">
      <w:pPr>
        <w:pStyle w:val="Listaszerbekezds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idegenforgalmi adó                                           246.300 forint</w:t>
      </w:r>
    </w:p>
    <w:p w:rsidR="005F10C9" w:rsidRDefault="005F10C9" w:rsidP="005F10C9">
      <w:pPr>
        <w:pStyle w:val="Listaszerbekezds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iparűzési adó                                                   7.878.477 forint</w:t>
      </w:r>
    </w:p>
    <w:p w:rsidR="005F10C9" w:rsidRDefault="005F10C9" w:rsidP="005F10C9">
      <w:pPr>
        <w:pStyle w:val="Listaszerbekezds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gépjárműadó                                                      896.654 forint</w:t>
      </w:r>
    </w:p>
    <w:p w:rsidR="005F10C9" w:rsidRDefault="005F10C9" w:rsidP="005F10C9">
      <w:pPr>
        <w:pStyle w:val="Listaszerbekezds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pótlék                                                                   198.135 forint</w:t>
      </w:r>
    </w:p>
    <w:p w:rsidR="005F10C9" w:rsidRDefault="005F10C9" w:rsidP="005F10C9">
      <w:pPr>
        <w:pStyle w:val="Listaszerbekezds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talajterhelési díj                                              2.288.829 forint</w:t>
      </w:r>
    </w:p>
    <w:p w:rsidR="005F10C9" w:rsidRDefault="005F10C9" w:rsidP="005F10C9">
      <w:pPr>
        <w:pStyle w:val="Listaszerbekezds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idegen bevétel                                                    559.001 forint</w:t>
      </w:r>
    </w:p>
    <w:p w:rsidR="005F10C9" w:rsidRDefault="005F10C9" w:rsidP="005F10C9">
      <w:pPr>
        <w:pStyle w:val="Listaszerbekezds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jövedéki adó                                                          13.000 forint</w:t>
      </w:r>
    </w:p>
    <w:p w:rsidR="007C5C87" w:rsidRDefault="007C5C87" w:rsidP="005F10C9">
      <w:pPr>
        <w:pStyle w:val="Listaszerbekezds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munkáltatói kölcsön számla  </w:t>
      </w:r>
      <w:r w:rsidR="005F10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1.352.613 forint</w:t>
      </w:r>
      <w:r w:rsidR="005F10C9">
        <w:rPr>
          <w:sz w:val="24"/>
          <w:szCs w:val="24"/>
        </w:rPr>
        <w:t xml:space="preserve">     </w:t>
      </w:r>
    </w:p>
    <w:p w:rsidR="007C5C87" w:rsidRDefault="007C5C87" w:rsidP="005F10C9">
      <w:pPr>
        <w:pStyle w:val="Listaszerbekezds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MÁK-</w:t>
      </w:r>
      <w:proofErr w:type="spellStart"/>
      <w:r>
        <w:rPr>
          <w:sz w:val="24"/>
          <w:szCs w:val="24"/>
        </w:rPr>
        <w:t>nál</w:t>
      </w:r>
      <w:proofErr w:type="spellEnd"/>
      <w:r>
        <w:rPr>
          <w:sz w:val="24"/>
          <w:szCs w:val="24"/>
        </w:rPr>
        <w:t xml:space="preserve"> vezetett TOP-os számla               89.780.804 forint</w:t>
      </w:r>
      <w:r w:rsidR="005F10C9">
        <w:rPr>
          <w:sz w:val="24"/>
          <w:szCs w:val="24"/>
        </w:rPr>
        <w:t xml:space="preserve">      </w:t>
      </w:r>
    </w:p>
    <w:p w:rsidR="00B17F7C" w:rsidRDefault="00B17F7C" w:rsidP="00AA5B30">
      <w:pPr>
        <w:rPr>
          <w:sz w:val="24"/>
          <w:szCs w:val="24"/>
        </w:rPr>
      </w:pPr>
      <w:r>
        <w:rPr>
          <w:sz w:val="24"/>
          <w:szCs w:val="24"/>
        </w:rPr>
        <w:t>Kérem a Tisztelt Képviselő-testületet a zárszámadási rendelet</w:t>
      </w:r>
      <w:r w:rsidR="007C5C87">
        <w:rPr>
          <w:sz w:val="24"/>
          <w:szCs w:val="24"/>
        </w:rPr>
        <w:t xml:space="preserve"> megvitatására, és elfogadására.</w:t>
      </w:r>
    </w:p>
    <w:p w:rsidR="007C5C87" w:rsidRDefault="007C5C87" w:rsidP="00AA5B30">
      <w:pPr>
        <w:rPr>
          <w:sz w:val="24"/>
          <w:szCs w:val="24"/>
        </w:rPr>
      </w:pPr>
    </w:p>
    <w:p w:rsidR="00B17F7C" w:rsidRDefault="00B17F7C" w:rsidP="00AA5B30">
      <w:pPr>
        <w:rPr>
          <w:sz w:val="24"/>
          <w:szCs w:val="24"/>
        </w:rPr>
      </w:pPr>
      <w:r>
        <w:rPr>
          <w:sz w:val="24"/>
          <w:szCs w:val="24"/>
        </w:rPr>
        <w:t>Gádoros, 2019. május 13.</w:t>
      </w:r>
    </w:p>
    <w:p w:rsidR="00B17F7C" w:rsidRDefault="003E7251" w:rsidP="003E7251">
      <w:pPr>
        <w:tabs>
          <w:tab w:val="center" w:pos="6804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Maronka Lajos </w:t>
      </w:r>
    </w:p>
    <w:p w:rsidR="003E7251" w:rsidRDefault="003E7251" w:rsidP="003E7251">
      <w:pPr>
        <w:tabs>
          <w:tab w:val="center" w:pos="6804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polgármester</w:t>
      </w:r>
    </w:p>
    <w:p w:rsidR="00B17F7C" w:rsidRDefault="00B17F7C" w:rsidP="00AA5B30">
      <w:pPr>
        <w:rPr>
          <w:sz w:val="24"/>
          <w:szCs w:val="24"/>
        </w:rPr>
      </w:pPr>
    </w:p>
    <w:sectPr w:rsidR="00B17F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4455D"/>
    <w:multiLevelType w:val="hybridMultilevel"/>
    <w:tmpl w:val="76D8CD34"/>
    <w:lvl w:ilvl="0" w:tplc="58FAF054">
      <w:start w:val="2018"/>
      <w:numFmt w:val="bullet"/>
      <w:lvlText w:val="-"/>
      <w:lvlJc w:val="left"/>
      <w:pPr>
        <w:ind w:left="177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E80"/>
    <w:rsid w:val="000138B9"/>
    <w:rsid w:val="000A4684"/>
    <w:rsid w:val="00130017"/>
    <w:rsid w:val="001324DA"/>
    <w:rsid w:val="001B1F9C"/>
    <w:rsid w:val="001C75EF"/>
    <w:rsid w:val="0023626A"/>
    <w:rsid w:val="002B6FE3"/>
    <w:rsid w:val="002C02A3"/>
    <w:rsid w:val="00300E80"/>
    <w:rsid w:val="0031305F"/>
    <w:rsid w:val="003C4DCB"/>
    <w:rsid w:val="003E7251"/>
    <w:rsid w:val="004E716E"/>
    <w:rsid w:val="00593CDB"/>
    <w:rsid w:val="005F10C9"/>
    <w:rsid w:val="00601137"/>
    <w:rsid w:val="00631386"/>
    <w:rsid w:val="0066067A"/>
    <w:rsid w:val="00691983"/>
    <w:rsid w:val="007C5C87"/>
    <w:rsid w:val="00897D76"/>
    <w:rsid w:val="008B1C21"/>
    <w:rsid w:val="008B4488"/>
    <w:rsid w:val="00950D4A"/>
    <w:rsid w:val="00970760"/>
    <w:rsid w:val="00993EDC"/>
    <w:rsid w:val="00AA3619"/>
    <w:rsid w:val="00AA5B30"/>
    <w:rsid w:val="00B17F7C"/>
    <w:rsid w:val="00C65068"/>
    <w:rsid w:val="00E958DF"/>
    <w:rsid w:val="00EA57C7"/>
    <w:rsid w:val="00F40B64"/>
    <w:rsid w:val="00F85B5C"/>
    <w:rsid w:val="00FA1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DC6FC"/>
  <w15:chartTrackingRefBased/>
  <w15:docId w15:val="{74FD7509-FBF0-4476-9EFD-FE69F4C23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B1C21"/>
    <w:pPr>
      <w:ind w:left="720"/>
      <w:contextualSpacing/>
    </w:pPr>
  </w:style>
  <w:style w:type="table" w:styleId="Rcsostblzat">
    <w:name w:val="Table Grid"/>
    <w:basedOn w:val="Normltblzat"/>
    <w:uiPriority w:val="39"/>
    <w:rsid w:val="00E958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3E7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E72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5</Pages>
  <Words>1168</Words>
  <Characters>8061</Characters>
  <Application>Microsoft Office Word</Application>
  <DocSecurity>0</DocSecurity>
  <Lines>67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11</cp:revision>
  <cp:lastPrinted>2019-05-16T08:15:00Z</cp:lastPrinted>
  <dcterms:created xsi:type="dcterms:W3CDTF">2019-05-13T07:18:00Z</dcterms:created>
  <dcterms:modified xsi:type="dcterms:W3CDTF">2019-05-16T13:50:00Z</dcterms:modified>
</cp:coreProperties>
</file>